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utntstabell1ljus"/>
        <w:tblW w:w="5000" w:type="pct"/>
        <w:tblLook w:val="04A0" w:firstRow="1" w:lastRow="0" w:firstColumn="1" w:lastColumn="0" w:noHBand="0" w:noVBand="1"/>
      </w:tblPr>
      <w:tblGrid>
        <w:gridCol w:w="2312"/>
        <w:gridCol w:w="518"/>
        <w:gridCol w:w="579"/>
        <w:gridCol w:w="557"/>
        <w:gridCol w:w="4394"/>
        <w:gridCol w:w="1559"/>
        <w:gridCol w:w="1760"/>
        <w:gridCol w:w="2315"/>
      </w:tblGrid>
      <w:tr w:rsidR="00F243CF" w14:paraId="544F31ED" w14:textId="77777777" w:rsidTr="00F24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1719D00D" w14:textId="6C7F8276" w:rsidR="00F243CF" w:rsidRDefault="00F243CF">
            <w:r>
              <w:t>Riskbedömd Arbetsuppgift:</w:t>
            </w:r>
          </w:p>
        </w:tc>
      </w:tr>
      <w:tr w:rsidR="00F243CF" w14:paraId="40811FAE" w14:textId="77777777" w:rsidTr="007B58F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19BB36" w14:textId="4235E551" w:rsidR="00F243CF" w:rsidRDefault="00F243CF">
            <w:r>
              <w:t>Datum:</w:t>
            </w:r>
          </w:p>
        </w:tc>
        <w:tc>
          <w:tcPr>
            <w:tcW w:w="3989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C2FCABB" w14:textId="51F8EF14" w:rsidR="00F243CF" w:rsidRPr="00F243CF" w:rsidRDefault="00F24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243CF">
              <w:rPr>
                <w:b/>
                <w:bCs/>
              </w:rPr>
              <w:t>Deltagare:</w:t>
            </w:r>
          </w:p>
        </w:tc>
      </w:tr>
      <w:tr w:rsidR="00242637" w14:paraId="60B21D3E" w14:textId="77777777" w:rsidTr="0024263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35CF0511" w14:textId="77777777" w:rsidR="00242637" w:rsidRDefault="00242637"/>
        </w:tc>
        <w:tc>
          <w:tcPr>
            <w:tcW w:w="591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2022029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698AD93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A478A5D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1593E0D6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5253D6B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637" w14:paraId="396777FA" w14:textId="77777777" w:rsidTr="0024263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D0CECE" w:themeFill="background2" w:themeFillShade="E6"/>
          </w:tcPr>
          <w:p w14:paraId="29BD3700" w14:textId="3073878A" w:rsidR="00242637" w:rsidRDefault="00242637">
            <w:proofErr w:type="spellStart"/>
            <w:r>
              <w:t>Riskkälla</w:t>
            </w:r>
            <w:proofErr w:type="spellEnd"/>
          </w:p>
        </w:tc>
        <w:tc>
          <w:tcPr>
            <w:tcW w:w="591" w:type="pct"/>
            <w:gridSpan w:val="3"/>
            <w:shd w:val="clear" w:color="auto" w:fill="D0CECE" w:themeFill="background2" w:themeFillShade="E6"/>
          </w:tcPr>
          <w:p w14:paraId="5AF3D058" w14:textId="74148A9C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Riskbedömning</w:t>
            </w:r>
          </w:p>
        </w:tc>
        <w:tc>
          <w:tcPr>
            <w:tcW w:w="1570" w:type="pct"/>
            <w:vMerge w:val="restart"/>
            <w:shd w:val="clear" w:color="auto" w:fill="D0CECE" w:themeFill="background2" w:themeFillShade="E6"/>
          </w:tcPr>
          <w:p w14:paraId="568C9589" w14:textId="429A2E06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Åtgärd</w:t>
            </w:r>
          </w:p>
        </w:tc>
        <w:tc>
          <w:tcPr>
            <w:tcW w:w="557" w:type="pct"/>
            <w:vMerge w:val="restart"/>
            <w:shd w:val="clear" w:color="auto" w:fill="D0CECE" w:themeFill="background2" w:themeFillShade="E6"/>
          </w:tcPr>
          <w:p w14:paraId="6A51933E" w14:textId="6E64C4D4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  <w:tc>
          <w:tcPr>
            <w:tcW w:w="629" w:type="pct"/>
            <w:vMerge w:val="restart"/>
            <w:shd w:val="clear" w:color="auto" w:fill="D0CECE" w:themeFill="background2" w:themeFillShade="E6"/>
          </w:tcPr>
          <w:p w14:paraId="568A8FA2" w14:textId="0060298C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Klart när?</w:t>
            </w:r>
          </w:p>
        </w:tc>
        <w:tc>
          <w:tcPr>
            <w:tcW w:w="827" w:type="pct"/>
            <w:vMerge w:val="restart"/>
            <w:shd w:val="clear" w:color="auto" w:fill="D0CECE" w:themeFill="background2" w:themeFillShade="E6"/>
          </w:tcPr>
          <w:p w14:paraId="1CB51917" w14:textId="22FE53E5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Kontroll utfört. Datum.</w:t>
            </w:r>
          </w:p>
        </w:tc>
      </w:tr>
      <w:tr w:rsidR="00242637" w14:paraId="0E6000A7" w14:textId="77777777" w:rsidTr="0024263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tcBorders>
              <w:bottom w:val="single" w:sz="12" w:space="0" w:color="666666" w:themeColor="text1" w:themeTint="99"/>
            </w:tcBorders>
          </w:tcPr>
          <w:p w14:paraId="00CBFF4B" w14:textId="77777777" w:rsidR="00242637" w:rsidRDefault="00242637"/>
        </w:tc>
        <w:tc>
          <w:tcPr>
            <w:tcW w:w="185" w:type="pct"/>
            <w:tcBorders>
              <w:bottom w:val="single" w:sz="12" w:space="0" w:color="666666" w:themeColor="text1" w:themeTint="99"/>
            </w:tcBorders>
            <w:shd w:val="clear" w:color="auto" w:fill="D0CECE" w:themeFill="background2" w:themeFillShade="E6"/>
          </w:tcPr>
          <w:p w14:paraId="22F65681" w14:textId="3021F7B5" w:rsidR="00242637" w:rsidRDefault="00242637" w:rsidP="0024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207" w:type="pct"/>
            <w:tcBorders>
              <w:bottom w:val="single" w:sz="12" w:space="0" w:color="666666" w:themeColor="text1" w:themeTint="99"/>
            </w:tcBorders>
            <w:shd w:val="clear" w:color="auto" w:fill="D0CECE" w:themeFill="background2" w:themeFillShade="E6"/>
          </w:tcPr>
          <w:p w14:paraId="5F615B2B" w14:textId="2228B798" w:rsidR="00242637" w:rsidRDefault="00242637" w:rsidP="0024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</w:p>
        </w:tc>
        <w:tc>
          <w:tcPr>
            <w:tcW w:w="199" w:type="pct"/>
            <w:tcBorders>
              <w:bottom w:val="single" w:sz="12" w:space="0" w:color="666666" w:themeColor="text1" w:themeTint="99"/>
            </w:tcBorders>
            <w:shd w:val="clear" w:color="auto" w:fill="D0CECE" w:themeFill="background2" w:themeFillShade="E6"/>
          </w:tcPr>
          <w:p w14:paraId="2D0DA329" w14:textId="0F17F7B9" w:rsidR="00242637" w:rsidRDefault="00242637" w:rsidP="0024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570" w:type="pct"/>
            <w:vMerge/>
            <w:tcBorders>
              <w:bottom w:val="single" w:sz="12" w:space="0" w:color="666666" w:themeColor="text1" w:themeTint="99"/>
            </w:tcBorders>
          </w:tcPr>
          <w:p w14:paraId="7F39173C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vMerge/>
            <w:tcBorders>
              <w:bottom w:val="single" w:sz="12" w:space="0" w:color="666666" w:themeColor="text1" w:themeTint="99"/>
            </w:tcBorders>
          </w:tcPr>
          <w:p w14:paraId="4C3D5F1B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  <w:vMerge/>
            <w:tcBorders>
              <w:bottom w:val="single" w:sz="12" w:space="0" w:color="666666" w:themeColor="text1" w:themeTint="99"/>
            </w:tcBorders>
          </w:tcPr>
          <w:p w14:paraId="69766C3E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  <w:vMerge/>
            <w:tcBorders>
              <w:bottom w:val="single" w:sz="12" w:space="0" w:color="666666" w:themeColor="text1" w:themeTint="99"/>
            </w:tcBorders>
          </w:tcPr>
          <w:p w14:paraId="7F2373C4" w14:textId="77777777" w:rsid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637" w14:paraId="432269E0" w14:textId="77777777" w:rsidTr="0024263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</w:tcPr>
          <w:p w14:paraId="517274A8" w14:textId="1E8F3FB1" w:rsidR="00242637" w:rsidRPr="00242637" w:rsidRDefault="00242637">
            <w:pPr>
              <w:rPr>
                <w:b w:val="0"/>
                <w:bCs w:val="0"/>
              </w:rPr>
            </w:pPr>
          </w:p>
        </w:tc>
        <w:tc>
          <w:tcPr>
            <w:tcW w:w="185" w:type="pct"/>
          </w:tcPr>
          <w:p w14:paraId="11E5B102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" w:type="pct"/>
          </w:tcPr>
          <w:p w14:paraId="33C44590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EF22BC5" w14:textId="1F54C3BB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pct"/>
          </w:tcPr>
          <w:p w14:paraId="1B85FD22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</w:tcPr>
          <w:p w14:paraId="7E4CCFA6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14:paraId="63C70C63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</w:tcPr>
          <w:p w14:paraId="6633202F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637" w14:paraId="26A63E00" w14:textId="77777777" w:rsidTr="0024263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</w:tcPr>
          <w:p w14:paraId="1A449DC7" w14:textId="77777777" w:rsidR="00242637" w:rsidRPr="00242637" w:rsidRDefault="00242637">
            <w:pPr>
              <w:rPr>
                <w:b w:val="0"/>
                <w:bCs w:val="0"/>
              </w:rPr>
            </w:pPr>
          </w:p>
        </w:tc>
        <w:tc>
          <w:tcPr>
            <w:tcW w:w="185" w:type="pct"/>
          </w:tcPr>
          <w:p w14:paraId="2DBEEB8A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" w:type="pct"/>
          </w:tcPr>
          <w:p w14:paraId="105EC914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565A83E" w14:textId="5F82889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pct"/>
          </w:tcPr>
          <w:p w14:paraId="37F44145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</w:tcPr>
          <w:p w14:paraId="3078B960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14:paraId="226C7264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</w:tcPr>
          <w:p w14:paraId="356D29FD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637" w14:paraId="7D8483A7" w14:textId="77777777" w:rsidTr="0024263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</w:tcPr>
          <w:p w14:paraId="52A5586C" w14:textId="77777777" w:rsidR="00242637" w:rsidRPr="00242637" w:rsidRDefault="00242637">
            <w:pPr>
              <w:rPr>
                <w:b w:val="0"/>
                <w:bCs w:val="0"/>
              </w:rPr>
            </w:pPr>
          </w:p>
        </w:tc>
        <w:tc>
          <w:tcPr>
            <w:tcW w:w="185" w:type="pct"/>
          </w:tcPr>
          <w:p w14:paraId="005E6FE9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" w:type="pct"/>
          </w:tcPr>
          <w:p w14:paraId="41F7EE6C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C3DF995" w14:textId="5487FF6A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pct"/>
          </w:tcPr>
          <w:p w14:paraId="609C9481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</w:tcPr>
          <w:p w14:paraId="71FA0EB9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14:paraId="2113C4B2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</w:tcPr>
          <w:p w14:paraId="0E6DB350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637" w14:paraId="3003DC29" w14:textId="77777777" w:rsidTr="0024263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</w:tcPr>
          <w:p w14:paraId="5FBB94A7" w14:textId="77777777" w:rsidR="00242637" w:rsidRPr="00242637" w:rsidRDefault="00242637">
            <w:pPr>
              <w:rPr>
                <w:b w:val="0"/>
                <w:bCs w:val="0"/>
              </w:rPr>
            </w:pPr>
          </w:p>
        </w:tc>
        <w:tc>
          <w:tcPr>
            <w:tcW w:w="185" w:type="pct"/>
          </w:tcPr>
          <w:p w14:paraId="0AA420E4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" w:type="pct"/>
          </w:tcPr>
          <w:p w14:paraId="558E70BE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3A42B597" w14:textId="55DC9745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pct"/>
          </w:tcPr>
          <w:p w14:paraId="2C3D436A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</w:tcPr>
          <w:p w14:paraId="45500004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14:paraId="291D705F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</w:tcPr>
          <w:p w14:paraId="696CBAF6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637" w14:paraId="3CBCE98E" w14:textId="77777777" w:rsidTr="0024263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</w:tcPr>
          <w:p w14:paraId="1F21CC8A" w14:textId="77777777" w:rsidR="00242637" w:rsidRPr="00242637" w:rsidRDefault="00242637">
            <w:pPr>
              <w:rPr>
                <w:b w:val="0"/>
                <w:bCs w:val="0"/>
              </w:rPr>
            </w:pPr>
          </w:p>
        </w:tc>
        <w:tc>
          <w:tcPr>
            <w:tcW w:w="185" w:type="pct"/>
          </w:tcPr>
          <w:p w14:paraId="3F064AB9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" w:type="pct"/>
          </w:tcPr>
          <w:p w14:paraId="6F6D798A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EB09416" w14:textId="777E300D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pct"/>
          </w:tcPr>
          <w:p w14:paraId="072DF48D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</w:tcPr>
          <w:p w14:paraId="090B6FB6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pct"/>
          </w:tcPr>
          <w:p w14:paraId="16C94C39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7" w:type="pct"/>
          </w:tcPr>
          <w:p w14:paraId="437DD58A" w14:textId="77777777" w:rsidR="00242637" w:rsidRPr="00242637" w:rsidRDefault="0024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1B998D" w14:textId="3E9474D9" w:rsidR="00242637" w:rsidRDefault="00242637"/>
    <w:p w14:paraId="6053843E" w14:textId="77777777" w:rsidR="00242637" w:rsidRDefault="00242637">
      <w:r>
        <w:br w:type="page"/>
      </w:r>
    </w:p>
    <w:p w14:paraId="6CD21908" w14:textId="77777777" w:rsidR="00242637" w:rsidRDefault="00242637" w:rsidP="00242637">
      <w:pPr>
        <w:spacing w:after="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lastRenderedPageBreak/>
        <w:t>Bedömning</w:t>
      </w:r>
      <w:r>
        <w:rPr>
          <w:rFonts w:ascii="Verdana" w:eastAsia="Verdana" w:hAnsi="Verdana" w:cs="Verdana"/>
          <w:sz w:val="24"/>
        </w:rPr>
        <w:t xml:space="preserve">:  </w:t>
      </w:r>
    </w:p>
    <w:p w14:paraId="7BF6FA45" w14:textId="588C56ED" w:rsidR="00242637" w:rsidRDefault="00051E7B" w:rsidP="00242637">
      <w:pPr>
        <w:spacing w:after="0"/>
        <w:rPr>
          <w:rFonts w:ascii="Verdana" w:eastAsia="Verdana" w:hAnsi="Verdana" w:cs="Verdana"/>
          <w:sz w:val="24"/>
        </w:rPr>
      </w:pPr>
      <w:r w:rsidRPr="00051E7B">
        <w:rPr>
          <w:rFonts w:ascii="Verdana" w:eastAsia="Verdana" w:hAnsi="Verdana" w:cs="Verdana"/>
          <w:sz w:val="24"/>
        </w:rPr>
        <w:drawing>
          <wp:anchor distT="0" distB="0" distL="114300" distR="114300" simplePos="0" relativeHeight="251660288" behindDoc="0" locked="0" layoutInCell="1" allowOverlap="1" wp14:anchorId="0C355E9D" wp14:editId="1AEFB6C3">
            <wp:simplePos x="0" y="0"/>
            <wp:positionH relativeFrom="margin">
              <wp:align>left</wp:align>
            </wp:positionH>
            <wp:positionV relativeFrom="paragraph">
              <wp:posOffset>4634230</wp:posOffset>
            </wp:positionV>
            <wp:extent cx="4732862" cy="1347871"/>
            <wp:effectExtent l="0" t="0" r="0" b="5080"/>
            <wp:wrapNone/>
            <wp:docPr id="9" name="Platshållare för innehåll 6" descr="En bild som visar text, skärmbild, Teckensnitt, linje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5324329A-E130-DA04-EC1B-8CBD3C5B31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tshållare för innehåll 6" descr="En bild som visar text, skärmbild, Teckensnitt, linje&#10;&#10;Automatiskt genererad beskrivning">
                      <a:extLst>
                        <a:ext uri="{FF2B5EF4-FFF2-40B4-BE49-F238E27FC236}">
                          <a16:creationId xmlns:a16="http://schemas.microsoft.com/office/drawing/2014/main" id="{5324329A-E130-DA04-EC1B-8CBD3C5B31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2862" cy="1347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E7B">
        <w:rPr>
          <w:rFonts w:ascii="Verdana" w:eastAsia="Verdana" w:hAnsi="Verdana" w:cs="Verdana"/>
          <w:sz w:val="24"/>
        </w:rPr>
        <w:drawing>
          <wp:anchor distT="0" distB="0" distL="114300" distR="114300" simplePos="0" relativeHeight="251659264" behindDoc="0" locked="0" layoutInCell="1" allowOverlap="1" wp14:anchorId="507A8F95" wp14:editId="09F416F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908018" cy="4429125"/>
            <wp:effectExtent l="0" t="0" r="6985" b="0"/>
            <wp:wrapNone/>
            <wp:docPr id="6" name="Bildobjekt 5" descr="En bild som visar skärmbild, text, diagram, kvadra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C7086F76-2566-E4AC-F351-41375054BB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 descr="En bild som visar skärmbild, text, diagram, kvadrat&#10;&#10;Automatiskt genererad beskrivning">
                      <a:extLst>
                        <a:ext uri="{FF2B5EF4-FFF2-40B4-BE49-F238E27FC236}">
                          <a16:creationId xmlns:a16="http://schemas.microsoft.com/office/drawing/2014/main" id="{C7086F76-2566-E4AC-F351-41375054BB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818" b="1237"/>
                    <a:stretch/>
                  </pic:blipFill>
                  <pic:spPr>
                    <a:xfrm>
                      <a:off x="0" y="0"/>
                      <a:ext cx="4908018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2637" w:rsidSect="002426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37"/>
    <w:rsid w:val="00051E7B"/>
    <w:rsid w:val="001C4033"/>
    <w:rsid w:val="00242637"/>
    <w:rsid w:val="007B58F5"/>
    <w:rsid w:val="00D40B2F"/>
    <w:rsid w:val="00F2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9C3D"/>
  <w15:chartTrackingRefBased/>
  <w15:docId w15:val="{3575AD4F-BC43-4F72-B8D7-B75307B3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2426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2B6F30D9FE14E91D15CC926D02C46" ma:contentTypeVersion="13" ma:contentTypeDescription="Skapa ett nytt dokument." ma:contentTypeScope="" ma:versionID="66a5854754aca905bc43092b040fc423">
  <xsd:schema xmlns:xsd="http://www.w3.org/2001/XMLSchema" xmlns:xs="http://www.w3.org/2001/XMLSchema" xmlns:p="http://schemas.microsoft.com/office/2006/metadata/properties" xmlns:ns2="5364a209-c500-4067-9ef0-1ed80481b02e" xmlns:ns3="4ceeb865-16fb-4635-b464-69fbaa54981f" targetNamespace="http://schemas.microsoft.com/office/2006/metadata/properties" ma:root="true" ma:fieldsID="cc908927fb81e953eecdbd558f86fb01" ns2:_="" ns3:_="">
    <xsd:import namespace="5364a209-c500-4067-9ef0-1ed80481b02e"/>
    <xsd:import namespace="4ceeb865-16fb-4635-b464-69fbaa54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a209-c500-4067-9ef0-1ed80481b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ff7e99b1-1fbb-4db5-a822-a4152d0cb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eb865-16fb-4635-b464-69fbaa5498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0a16d8-b0f6-4065-ad76-314a4d2c53c7}" ma:internalName="TaxCatchAll" ma:showField="CatchAllData" ma:web="4ceeb865-16fb-4635-b464-69fbaa54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B3656-3487-448E-941D-ADF4E24A9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91ED3-9051-4B86-9C49-1B9A65782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4a209-c500-4067-9ef0-1ed80481b02e"/>
    <ds:schemaRef ds:uri="4ceeb865-16fb-4635-b464-69fbaa54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Sjöborg</dc:creator>
  <cp:keywords/>
  <dc:description/>
  <cp:lastModifiedBy>Li Sjöborg</cp:lastModifiedBy>
  <cp:revision>3</cp:revision>
  <dcterms:created xsi:type="dcterms:W3CDTF">2023-05-01T10:44:00Z</dcterms:created>
  <dcterms:modified xsi:type="dcterms:W3CDTF">2024-10-11T07:44:00Z</dcterms:modified>
</cp:coreProperties>
</file>