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E9" w:rsidRPr="004907E2" w:rsidRDefault="007A54E9" w:rsidP="004907E2">
      <w:pPr>
        <w:pStyle w:val="Normalwebb"/>
        <w:jc w:val="center"/>
        <w:rPr>
          <w:rFonts w:hAnsi="Calibri"/>
          <w:color w:val="000000" w:themeColor="text1"/>
          <w:kern w:val="24"/>
          <w:sz w:val="40"/>
          <w:szCs w:val="40"/>
        </w:rPr>
      </w:pPr>
      <w:proofErr w:type="gramStart"/>
      <w:r w:rsidRPr="004907E2">
        <w:rPr>
          <w:rFonts w:hAnsi="Calibri"/>
          <w:b/>
          <w:bCs/>
          <w:color w:val="000000" w:themeColor="text1"/>
          <w:kern w:val="24"/>
          <w:sz w:val="40"/>
          <w:szCs w:val="40"/>
          <w:u w:val="single"/>
        </w:rPr>
        <w:t xml:space="preserve">VERKSAMHETSPLAN  </w:t>
      </w:r>
      <w:r w:rsidR="004907E2" w:rsidRPr="004907E2">
        <w:rPr>
          <w:rFonts w:hAnsi="Calibri"/>
          <w:b/>
          <w:bCs/>
          <w:color w:val="000000" w:themeColor="text1"/>
          <w:kern w:val="24"/>
          <w:sz w:val="40"/>
          <w:szCs w:val="40"/>
          <w:u w:val="single"/>
        </w:rPr>
        <w:t>F</w:t>
      </w:r>
      <w:r w:rsidR="004907E2" w:rsidRPr="004907E2">
        <w:rPr>
          <w:rFonts w:hAnsi="Calibri"/>
          <w:b/>
          <w:bCs/>
          <w:color w:val="000000" w:themeColor="text1"/>
          <w:kern w:val="24"/>
          <w:sz w:val="40"/>
          <w:szCs w:val="40"/>
          <w:u w:val="single"/>
        </w:rPr>
        <w:t>Ö</w:t>
      </w:r>
      <w:r w:rsidR="004907E2" w:rsidRPr="004907E2">
        <w:rPr>
          <w:rFonts w:hAnsi="Calibri"/>
          <w:b/>
          <w:bCs/>
          <w:color w:val="000000" w:themeColor="text1"/>
          <w:kern w:val="24"/>
          <w:sz w:val="40"/>
          <w:szCs w:val="40"/>
          <w:u w:val="single"/>
        </w:rPr>
        <w:t>R</w:t>
      </w:r>
      <w:proofErr w:type="gramEnd"/>
      <w:r w:rsidR="004907E2" w:rsidRPr="004907E2">
        <w:rPr>
          <w:rFonts w:hAnsi="Calibri"/>
          <w:b/>
          <w:bCs/>
          <w:color w:val="000000" w:themeColor="text1"/>
          <w:kern w:val="24"/>
          <w:sz w:val="40"/>
          <w:szCs w:val="40"/>
          <w:u w:val="single"/>
        </w:rPr>
        <w:t xml:space="preserve"> AVDELNING 125</w:t>
      </w:r>
      <w:r w:rsidR="004907E2">
        <w:rPr>
          <w:rFonts w:hAnsi="Calibri"/>
          <w:b/>
          <w:bCs/>
          <w:color w:val="000000" w:themeColor="text1"/>
          <w:kern w:val="24"/>
          <w:sz w:val="40"/>
          <w:szCs w:val="40"/>
          <w:u w:val="single"/>
        </w:rPr>
        <w:t xml:space="preserve">. </w:t>
      </w:r>
      <w:r w:rsidR="004907E2" w:rsidRPr="004907E2">
        <w:rPr>
          <w:rFonts w:hAnsi="Calibri"/>
          <w:b/>
          <w:bCs/>
          <w:color w:val="000000" w:themeColor="text1"/>
          <w:kern w:val="24"/>
          <w:sz w:val="40"/>
          <w:szCs w:val="40"/>
          <w:u w:val="single"/>
        </w:rPr>
        <w:t xml:space="preserve"> </w:t>
      </w:r>
      <w:r w:rsidRPr="004907E2">
        <w:rPr>
          <w:rFonts w:hAnsi="Calibri"/>
          <w:b/>
          <w:bCs/>
          <w:color w:val="000000" w:themeColor="text1"/>
          <w:kern w:val="24"/>
          <w:sz w:val="40"/>
          <w:szCs w:val="40"/>
          <w:u w:val="single"/>
        </w:rPr>
        <w:t>202</w:t>
      </w:r>
      <w:r w:rsidR="00700D38">
        <w:rPr>
          <w:rFonts w:hAnsi="Calibri"/>
          <w:b/>
          <w:bCs/>
          <w:color w:val="000000" w:themeColor="text1"/>
          <w:kern w:val="24"/>
          <w:sz w:val="40"/>
          <w:szCs w:val="40"/>
          <w:u w:val="single"/>
        </w:rPr>
        <w:t>5</w:t>
      </w:r>
      <w:r w:rsidRPr="004907E2">
        <w:rPr>
          <w:rFonts w:hAnsi="Calibri"/>
          <w:b/>
          <w:bCs/>
          <w:color w:val="000000" w:themeColor="text1"/>
          <w:kern w:val="24"/>
          <w:sz w:val="40"/>
          <w:szCs w:val="40"/>
          <w:u w:val="single"/>
        </w:rPr>
        <w:t>-10-01  -  202</w:t>
      </w:r>
      <w:r w:rsidR="00700D38">
        <w:rPr>
          <w:rFonts w:hAnsi="Calibri"/>
          <w:b/>
          <w:bCs/>
          <w:color w:val="000000" w:themeColor="text1"/>
          <w:kern w:val="24"/>
          <w:sz w:val="40"/>
          <w:szCs w:val="40"/>
          <w:u w:val="single"/>
        </w:rPr>
        <w:t>6</w:t>
      </w:r>
      <w:r w:rsidRPr="004907E2">
        <w:rPr>
          <w:rFonts w:hAnsi="Calibri"/>
          <w:b/>
          <w:bCs/>
          <w:color w:val="000000" w:themeColor="text1"/>
          <w:kern w:val="24"/>
          <w:sz w:val="40"/>
          <w:szCs w:val="40"/>
          <w:u w:val="single"/>
        </w:rPr>
        <w:t>-09-30</w:t>
      </w:r>
    </w:p>
    <w:p w:rsidR="00F75B32" w:rsidRDefault="00F75B32" w:rsidP="004907E2">
      <w:pPr>
        <w:pStyle w:val="Normalwebb"/>
        <w:rPr>
          <w:rFonts w:hAnsi="Calibri"/>
          <w:color w:val="000000" w:themeColor="text1"/>
          <w:kern w:val="24"/>
        </w:rPr>
      </w:pPr>
    </w:p>
    <w:p w:rsidR="004907E2" w:rsidRPr="004907E2" w:rsidRDefault="007A54E9" w:rsidP="004907E2">
      <w:pPr>
        <w:pStyle w:val="Normalwebb"/>
        <w:rPr>
          <w:rFonts w:hAnsi="Calibri"/>
          <w:color w:val="000000" w:themeColor="text1"/>
          <w:kern w:val="24"/>
        </w:rPr>
      </w:pPr>
      <w:r w:rsidRPr="007A54E9">
        <w:rPr>
          <w:rFonts w:hAnsi="Calibri"/>
          <w:color w:val="000000" w:themeColor="text1"/>
          <w:kern w:val="24"/>
        </w:rPr>
        <w:t> </w:t>
      </w:r>
      <w:r w:rsidRPr="007A54E9">
        <w:rPr>
          <w:rFonts w:hAnsi="Calibri"/>
          <w:b/>
          <w:bCs/>
          <w:color w:val="000000" w:themeColor="text1"/>
          <w:kern w:val="24"/>
        </w:rPr>
        <w:t>Aktietr</w:t>
      </w:r>
      <w:r w:rsidRPr="007A54E9">
        <w:rPr>
          <w:rFonts w:hAnsi="Calibri"/>
          <w:b/>
          <w:bCs/>
          <w:color w:val="000000" w:themeColor="text1"/>
          <w:kern w:val="24"/>
        </w:rPr>
        <w:t>ä</w:t>
      </w:r>
      <w:r w:rsidRPr="007A54E9">
        <w:rPr>
          <w:rFonts w:hAnsi="Calibri"/>
          <w:b/>
          <w:bCs/>
          <w:color w:val="000000" w:themeColor="text1"/>
          <w:kern w:val="24"/>
        </w:rPr>
        <w:t>ffar</w:t>
      </w:r>
      <w:r w:rsidR="00F75B32">
        <w:rPr>
          <w:rFonts w:hAnsi="Calibri"/>
          <w:b/>
          <w:bCs/>
          <w:color w:val="000000" w:themeColor="text1"/>
          <w:kern w:val="24"/>
        </w:rPr>
        <w:br/>
      </w:r>
      <w:r w:rsidRPr="007A54E9">
        <w:rPr>
          <w:rFonts w:hAnsi="Calibri"/>
          <w:color w:val="000000" w:themeColor="text1"/>
          <w:kern w:val="24"/>
        </w:rPr>
        <w:t>Vi efterstr</w:t>
      </w:r>
      <w:r w:rsidRPr="007A54E9">
        <w:rPr>
          <w:rFonts w:hAnsi="Calibri"/>
          <w:color w:val="000000" w:themeColor="text1"/>
          <w:kern w:val="24"/>
        </w:rPr>
        <w:t>ä</w:t>
      </w:r>
      <w:r w:rsidRPr="007A54E9">
        <w:rPr>
          <w:rFonts w:hAnsi="Calibri"/>
          <w:color w:val="000000" w:themeColor="text1"/>
          <w:kern w:val="24"/>
        </w:rPr>
        <w:t>var att f</w:t>
      </w:r>
      <w:r w:rsidRPr="007A54E9">
        <w:rPr>
          <w:rFonts w:hAnsi="Calibri"/>
          <w:color w:val="000000" w:themeColor="text1"/>
          <w:kern w:val="24"/>
        </w:rPr>
        <w:t>å</w:t>
      </w:r>
      <w:r w:rsidRPr="007A54E9">
        <w:rPr>
          <w:rFonts w:hAnsi="Calibri"/>
          <w:color w:val="000000" w:themeColor="text1"/>
          <w:kern w:val="24"/>
        </w:rPr>
        <w:t xml:space="preserve"> tv</w:t>
      </w:r>
      <w:r w:rsidRPr="007A54E9">
        <w:rPr>
          <w:rFonts w:hAnsi="Calibri"/>
          <w:color w:val="000000" w:themeColor="text1"/>
          <w:kern w:val="24"/>
        </w:rPr>
        <w:t>å</w:t>
      </w:r>
      <w:r w:rsidRPr="007A54E9">
        <w:rPr>
          <w:rFonts w:hAnsi="Calibri"/>
          <w:color w:val="000000" w:themeColor="text1"/>
          <w:kern w:val="24"/>
        </w:rPr>
        <w:t xml:space="preserve"> f</w:t>
      </w:r>
      <w:r w:rsidRPr="007A54E9">
        <w:rPr>
          <w:rFonts w:hAnsi="Calibri"/>
          <w:color w:val="000000" w:themeColor="text1"/>
          <w:kern w:val="24"/>
        </w:rPr>
        <w:t>ö</w:t>
      </w:r>
      <w:r w:rsidRPr="007A54E9">
        <w:rPr>
          <w:rFonts w:hAnsi="Calibri"/>
          <w:color w:val="000000" w:themeColor="text1"/>
          <w:kern w:val="24"/>
        </w:rPr>
        <w:t>retagspresentationer till varje aktietr</w:t>
      </w:r>
      <w:r w:rsidRPr="007A54E9">
        <w:rPr>
          <w:rFonts w:hAnsi="Calibri"/>
          <w:color w:val="000000" w:themeColor="text1"/>
          <w:kern w:val="24"/>
        </w:rPr>
        <w:t>ä</w:t>
      </w:r>
      <w:r w:rsidRPr="007A54E9">
        <w:rPr>
          <w:rFonts w:hAnsi="Calibri"/>
          <w:color w:val="000000" w:themeColor="text1"/>
          <w:kern w:val="24"/>
        </w:rPr>
        <w:t>ff. Lyckas vi inte fysiskt f</w:t>
      </w:r>
      <w:r w:rsidRPr="007A54E9">
        <w:rPr>
          <w:rFonts w:hAnsi="Calibri"/>
          <w:color w:val="000000" w:themeColor="text1"/>
          <w:kern w:val="24"/>
        </w:rPr>
        <w:t>å</w:t>
      </w:r>
      <w:r w:rsidRPr="007A54E9">
        <w:rPr>
          <w:rFonts w:hAnsi="Calibri"/>
          <w:color w:val="000000" w:themeColor="text1"/>
          <w:kern w:val="24"/>
        </w:rPr>
        <w:t xml:space="preserve"> dem till tr</w:t>
      </w:r>
      <w:r w:rsidRPr="007A54E9">
        <w:rPr>
          <w:rFonts w:hAnsi="Calibri"/>
          <w:color w:val="000000" w:themeColor="text1"/>
          <w:kern w:val="24"/>
        </w:rPr>
        <w:t>ä</w:t>
      </w:r>
      <w:r w:rsidRPr="007A54E9">
        <w:rPr>
          <w:rFonts w:hAnsi="Calibri"/>
          <w:color w:val="000000" w:themeColor="text1"/>
          <w:kern w:val="24"/>
        </w:rPr>
        <w:t>ffarna s</w:t>
      </w:r>
      <w:r w:rsidRPr="007A54E9">
        <w:rPr>
          <w:rFonts w:hAnsi="Calibri"/>
          <w:color w:val="000000" w:themeColor="text1"/>
          <w:kern w:val="24"/>
        </w:rPr>
        <w:t>å</w:t>
      </w:r>
      <w:r w:rsidRPr="007A54E9">
        <w:rPr>
          <w:rFonts w:hAnsi="Calibri"/>
          <w:color w:val="000000" w:themeColor="text1"/>
          <w:kern w:val="24"/>
        </w:rPr>
        <w:t xml:space="preserve"> f</w:t>
      </w:r>
      <w:r w:rsidRPr="007A54E9">
        <w:rPr>
          <w:rFonts w:hAnsi="Calibri"/>
          <w:color w:val="000000" w:themeColor="text1"/>
          <w:kern w:val="24"/>
        </w:rPr>
        <w:t>ö</w:t>
      </w:r>
      <w:r w:rsidRPr="007A54E9">
        <w:rPr>
          <w:rFonts w:hAnsi="Calibri"/>
          <w:color w:val="000000" w:themeColor="text1"/>
          <w:kern w:val="24"/>
        </w:rPr>
        <w:t>rs</w:t>
      </w:r>
      <w:r w:rsidRPr="007A54E9">
        <w:rPr>
          <w:rFonts w:hAnsi="Calibri"/>
          <w:color w:val="000000" w:themeColor="text1"/>
          <w:kern w:val="24"/>
        </w:rPr>
        <w:t>ö</w:t>
      </w:r>
      <w:r w:rsidRPr="007A54E9">
        <w:rPr>
          <w:rFonts w:hAnsi="Calibri"/>
          <w:color w:val="000000" w:themeColor="text1"/>
          <w:kern w:val="24"/>
        </w:rPr>
        <w:t>ker vi f</w:t>
      </w:r>
      <w:r w:rsidRPr="007A54E9">
        <w:rPr>
          <w:rFonts w:hAnsi="Calibri"/>
          <w:color w:val="000000" w:themeColor="text1"/>
          <w:kern w:val="24"/>
        </w:rPr>
        <w:t>å</w:t>
      </w:r>
      <w:r w:rsidRPr="007A54E9">
        <w:rPr>
          <w:rFonts w:hAnsi="Calibri"/>
          <w:color w:val="000000" w:themeColor="text1"/>
          <w:kern w:val="24"/>
        </w:rPr>
        <w:t xml:space="preserve"> en digital presentation. Det har dock visat sig att det blivit sv</w:t>
      </w:r>
      <w:r w:rsidRPr="007A54E9">
        <w:rPr>
          <w:rFonts w:hAnsi="Calibri"/>
          <w:color w:val="000000" w:themeColor="text1"/>
          <w:kern w:val="24"/>
        </w:rPr>
        <w:t>å</w:t>
      </w:r>
      <w:r w:rsidRPr="007A54E9">
        <w:rPr>
          <w:rFonts w:hAnsi="Calibri"/>
          <w:color w:val="000000" w:themeColor="text1"/>
          <w:kern w:val="24"/>
        </w:rPr>
        <w:t>rare att engagera f</w:t>
      </w:r>
      <w:r w:rsidRPr="007A54E9">
        <w:rPr>
          <w:rFonts w:hAnsi="Calibri"/>
          <w:color w:val="000000" w:themeColor="text1"/>
          <w:kern w:val="24"/>
        </w:rPr>
        <w:t>ö</w:t>
      </w:r>
      <w:r w:rsidRPr="007A54E9">
        <w:rPr>
          <w:rFonts w:hAnsi="Calibri"/>
          <w:color w:val="000000" w:themeColor="text1"/>
          <w:kern w:val="24"/>
        </w:rPr>
        <w:t>retagen s</w:t>
      </w:r>
      <w:r w:rsidRPr="007A54E9">
        <w:rPr>
          <w:rFonts w:hAnsi="Calibri"/>
          <w:color w:val="000000" w:themeColor="text1"/>
          <w:kern w:val="24"/>
        </w:rPr>
        <w:t>å</w:t>
      </w:r>
      <w:r w:rsidRPr="007A54E9">
        <w:rPr>
          <w:rFonts w:hAnsi="Calibri"/>
          <w:color w:val="000000" w:themeColor="text1"/>
          <w:kern w:val="24"/>
        </w:rPr>
        <w:t xml:space="preserve"> det </w:t>
      </w:r>
      <w:r w:rsidRPr="007A54E9">
        <w:rPr>
          <w:rFonts w:hAnsi="Calibri"/>
          <w:color w:val="000000" w:themeColor="text1"/>
          <w:kern w:val="24"/>
        </w:rPr>
        <w:t>ä</w:t>
      </w:r>
      <w:r w:rsidRPr="007A54E9">
        <w:rPr>
          <w:rFonts w:hAnsi="Calibri"/>
          <w:color w:val="000000" w:themeColor="text1"/>
          <w:kern w:val="24"/>
        </w:rPr>
        <w:t>r inte s</w:t>
      </w:r>
      <w:r w:rsidRPr="007A54E9">
        <w:rPr>
          <w:rFonts w:hAnsi="Calibri"/>
          <w:color w:val="000000" w:themeColor="text1"/>
          <w:kern w:val="24"/>
        </w:rPr>
        <w:t>ä</w:t>
      </w:r>
      <w:r w:rsidRPr="007A54E9">
        <w:rPr>
          <w:rFonts w:hAnsi="Calibri"/>
          <w:color w:val="000000" w:themeColor="text1"/>
          <w:kern w:val="24"/>
        </w:rPr>
        <w:t>kert att vi lyckas vid alla aktietr</w:t>
      </w:r>
      <w:r w:rsidRPr="007A54E9">
        <w:rPr>
          <w:rFonts w:hAnsi="Calibri"/>
          <w:color w:val="000000" w:themeColor="text1"/>
          <w:kern w:val="24"/>
        </w:rPr>
        <w:t>ä</w:t>
      </w:r>
      <w:r w:rsidRPr="007A54E9">
        <w:rPr>
          <w:rFonts w:hAnsi="Calibri"/>
          <w:color w:val="000000" w:themeColor="text1"/>
          <w:kern w:val="24"/>
        </w:rPr>
        <w:t>ffarna.</w:t>
      </w:r>
      <w:r w:rsidR="00F75B32">
        <w:rPr>
          <w:rFonts w:hAnsi="Calibri"/>
          <w:color w:val="000000" w:themeColor="text1"/>
          <w:kern w:val="24"/>
        </w:rPr>
        <w:t xml:space="preserve"> Skulle vi inte lyckas engagera n</w:t>
      </w:r>
      <w:r w:rsidR="00F75B32">
        <w:rPr>
          <w:rFonts w:hAnsi="Calibri"/>
          <w:color w:val="000000" w:themeColor="text1"/>
          <w:kern w:val="24"/>
        </w:rPr>
        <w:t>å</w:t>
      </w:r>
      <w:r w:rsidR="00F75B32">
        <w:rPr>
          <w:rFonts w:hAnsi="Calibri"/>
          <w:color w:val="000000" w:themeColor="text1"/>
          <w:kern w:val="24"/>
        </w:rPr>
        <w:t>got f</w:t>
      </w:r>
      <w:r w:rsidR="00F75B32">
        <w:rPr>
          <w:rFonts w:hAnsi="Calibri"/>
          <w:color w:val="000000" w:themeColor="text1"/>
          <w:kern w:val="24"/>
        </w:rPr>
        <w:t>ö</w:t>
      </w:r>
      <w:r w:rsidR="00F75B32">
        <w:rPr>
          <w:rFonts w:hAnsi="Calibri"/>
          <w:color w:val="000000" w:themeColor="text1"/>
          <w:kern w:val="24"/>
        </w:rPr>
        <w:t>retag s</w:t>
      </w:r>
      <w:r w:rsidR="00F75B32">
        <w:rPr>
          <w:rFonts w:hAnsi="Calibri"/>
          <w:color w:val="000000" w:themeColor="text1"/>
          <w:kern w:val="24"/>
        </w:rPr>
        <w:t>å</w:t>
      </w:r>
      <w:r w:rsidR="00F75B32">
        <w:rPr>
          <w:rFonts w:hAnsi="Calibri"/>
          <w:color w:val="000000" w:themeColor="text1"/>
          <w:kern w:val="24"/>
        </w:rPr>
        <w:t xml:space="preserve"> kommer vi att genomf</w:t>
      </w:r>
      <w:r w:rsidR="00F75B32">
        <w:rPr>
          <w:rFonts w:hAnsi="Calibri"/>
          <w:color w:val="000000" w:themeColor="text1"/>
          <w:kern w:val="24"/>
        </w:rPr>
        <w:t>ö</w:t>
      </w:r>
      <w:r w:rsidR="00F75B32">
        <w:rPr>
          <w:rFonts w:hAnsi="Calibri"/>
          <w:color w:val="000000" w:themeColor="text1"/>
          <w:kern w:val="24"/>
        </w:rPr>
        <w:t>ra tr</w:t>
      </w:r>
      <w:r w:rsidR="00F75B32">
        <w:rPr>
          <w:rFonts w:hAnsi="Calibri"/>
          <w:color w:val="000000" w:themeColor="text1"/>
          <w:kern w:val="24"/>
        </w:rPr>
        <w:t>ä</w:t>
      </w:r>
      <w:r w:rsidR="00F75B32">
        <w:rPr>
          <w:rFonts w:hAnsi="Calibri"/>
          <w:color w:val="000000" w:themeColor="text1"/>
          <w:kern w:val="24"/>
        </w:rPr>
        <w:t>ffen som ett aktiecaf</w:t>
      </w:r>
      <w:r w:rsidR="00F75B32">
        <w:rPr>
          <w:rFonts w:hAnsi="Calibri"/>
          <w:color w:val="000000" w:themeColor="text1"/>
          <w:kern w:val="24"/>
        </w:rPr>
        <w:t>é</w:t>
      </w:r>
      <w:r w:rsidR="00F75B32">
        <w:rPr>
          <w:rFonts w:hAnsi="Calibri"/>
          <w:color w:val="000000" w:themeColor="text1"/>
          <w:kern w:val="24"/>
        </w:rPr>
        <w:t>. Det inneb</w:t>
      </w:r>
      <w:r w:rsidR="00F75B32">
        <w:rPr>
          <w:rFonts w:hAnsi="Calibri"/>
          <w:color w:val="000000" w:themeColor="text1"/>
          <w:kern w:val="24"/>
        </w:rPr>
        <w:t>ä</w:t>
      </w:r>
      <w:r w:rsidR="00F75B32">
        <w:rPr>
          <w:rFonts w:hAnsi="Calibri"/>
          <w:color w:val="000000" w:themeColor="text1"/>
          <w:kern w:val="24"/>
        </w:rPr>
        <w:t>r att vi diskuterar fr</w:t>
      </w:r>
      <w:r w:rsidR="00F75B32">
        <w:rPr>
          <w:rFonts w:hAnsi="Calibri"/>
          <w:color w:val="000000" w:themeColor="text1"/>
          <w:kern w:val="24"/>
        </w:rPr>
        <w:t>å</w:t>
      </w:r>
      <w:r w:rsidR="00F75B32">
        <w:rPr>
          <w:rFonts w:hAnsi="Calibri"/>
          <w:color w:val="000000" w:themeColor="text1"/>
          <w:kern w:val="24"/>
        </w:rPr>
        <w:t>gor runt b</w:t>
      </w:r>
      <w:r w:rsidR="00F75B32">
        <w:rPr>
          <w:rFonts w:hAnsi="Calibri"/>
          <w:color w:val="000000" w:themeColor="text1"/>
          <w:kern w:val="24"/>
        </w:rPr>
        <w:t>ö</w:t>
      </w:r>
      <w:r w:rsidR="00F75B32">
        <w:rPr>
          <w:rFonts w:hAnsi="Calibri"/>
          <w:color w:val="000000" w:themeColor="text1"/>
          <w:kern w:val="24"/>
        </w:rPr>
        <w:t>rsen, tittar p</w:t>
      </w:r>
      <w:r w:rsidR="00F75B32">
        <w:rPr>
          <w:rFonts w:hAnsi="Calibri"/>
          <w:color w:val="000000" w:themeColor="text1"/>
          <w:kern w:val="24"/>
        </w:rPr>
        <w:t>å</w:t>
      </w:r>
      <w:r w:rsidR="00F75B32">
        <w:rPr>
          <w:rFonts w:hAnsi="Calibri"/>
          <w:color w:val="000000" w:themeColor="text1"/>
          <w:kern w:val="24"/>
        </w:rPr>
        <w:t xml:space="preserve"> utvalda aktier samt l</w:t>
      </w:r>
      <w:r w:rsidR="00F75B32">
        <w:rPr>
          <w:rFonts w:hAnsi="Calibri"/>
          <w:color w:val="000000" w:themeColor="text1"/>
          <w:kern w:val="24"/>
        </w:rPr>
        <w:t>ä</w:t>
      </w:r>
      <w:r w:rsidR="00F75B32">
        <w:rPr>
          <w:rFonts w:hAnsi="Calibri"/>
          <w:color w:val="000000" w:themeColor="text1"/>
          <w:kern w:val="24"/>
        </w:rPr>
        <w:t>gger in olika utbildningsmoment.</w:t>
      </w:r>
    </w:p>
    <w:p w:rsidR="007A54E9" w:rsidRPr="00AE13BA" w:rsidRDefault="00700D38" w:rsidP="007A54E9">
      <w:pPr>
        <w:pStyle w:val="Normalwebb"/>
        <w:spacing w:before="0" w:beforeAutospacing="0" w:after="0" w:afterAutospacing="0"/>
      </w:pPr>
      <w:r>
        <w:rPr>
          <w:rFonts w:asciiTheme="minorHAnsi" w:hAnsi="Calibri" w:cstheme="minorBidi"/>
          <w:b/>
          <w:bCs/>
          <w:color w:val="000000" w:themeColor="text1"/>
          <w:kern w:val="24"/>
        </w:rPr>
        <w:t xml:space="preserve">Aktieträffar </w:t>
      </w:r>
      <w:r w:rsidR="00F75B32">
        <w:rPr>
          <w:rFonts w:asciiTheme="minorHAnsi" w:hAnsi="Calibri" w:cstheme="minorBidi"/>
          <w:b/>
          <w:bCs/>
          <w:color w:val="000000" w:themeColor="text1"/>
          <w:kern w:val="24"/>
        </w:rPr>
        <w:t>h</w:t>
      </w:r>
      <w:r w:rsidR="007A54E9" w:rsidRPr="00AE13BA">
        <w:rPr>
          <w:rFonts w:asciiTheme="minorHAnsi" w:hAnsi="Calibri" w:cstheme="minorBidi"/>
          <w:b/>
          <w:bCs/>
          <w:color w:val="000000" w:themeColor="text1"/>
          <w:kern w:val="24"/>
        </w:rPr>
        <w:t>ö</w:t>
      </w:r>
      <w:r w:rsidR="00AF0E3D">
        <w:rPr>
          <w:rFonts w:asciiTheme="minorHAnsi" w:hAnsi="Calibri" w:cstheme="minorBidi"/>
          <w:b/>
          <w:bCs/>
          <w:color w:val="000000" w:themeColor="text1"/>
          <w:kern w:val="24"/>
        </w:rPr>
        <w:t>sten 2025</w:t>
      </w:r>
    </w:p>
    <w:p w:rsidR="007A54E9" w:rsidRPr="00AE13BA" w:rsidRDefault="007A54E9" w:rsidP="007A54E9">
      <w:pPr>
        <w:pStyle w:val="Normalwebb"/>
        <w:spacing w:before="0" w:beforeAutospacing="0" w:after="0" w:afterAutospacing="0"/>
      </w:pPr>
      <w:r w:rsidRPr="00AE13BA">
        <w:rPr>
          <w:rFonts w:asciiTheme="minorHAnsi" w:hAnsi="Calibri" w:cstheme="minorBidi"/>
          <w:color w:val="000000" w:themeColor="text1"/>
          <w:kern w:val="24"/>
        </w:rPr>
        <w:t xml:space="preserve">  </w:t>
      </w:r>
      <w:r w:rsidR="00700D38">
        <w:rPr>
          <w:rFonts w:asciiTheme="minorHAnsi" w:hAnsi="Calibri" w:cstheme="minorBidi"/>
          <w:color w:val="000000" w:themeColor="text1"/>
          <w:kern w:val="24"/>
        </w:rPr>
        <w:t>7</w:t>
      </w:r>
      <w:r w:rsidRPr="00AE13BA">
        <w:rPr>
          <w:rFonts w:asciiTheme="minorHAnsi" w:hAnsi="Calibri" w:cstheme="minorBidi"/>
          <w:color w:val="000000" w:themeColor="text1"/>
          <w:kern w:val="24"/>
        </w:rPr>
        <w:t xml:space="preserve">/10 </w:t>
      </w:r>
      <w:r w:rsidR="00700D38">
        <w:rPr>
          <w:rFonts w:asciiTheme="minorHAnsi" w:hAnsi="Calibri" w:cstheme="minorBidi"/>
          <w:color w:val="000000" w:themeColor="text1"/>
          <w:kern w:val="24"/>
        </w:rPr>
        <w:tab/>
      </w:r>
      <w:r w:rsidR="00700D38">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t xml:space="preserve">Bromölla    </w:t>
      </w:r>
      <w:r w:rsidRPr="00AE13BA">
        <w:rPr>
          <w:rFonts w:asciiTheme="minorHAnsi" w:hAnsi="Calibri" w:cstheme="minorBidi"/>
          <w:color w:val="000000" w:themeColor="text1"/>
          <w:kern w:val="24"/>
        </w:rPr>
        <w:tab/>
      </w:r>
    </w:p>
    <w:p w:rsidR="007A54E9" w:rsidRDefault="007A54E9" w:rsidP="007A54E9">
      <w:pPr>
        <w:pStyle w:val="Normalwebb"/>
        <w:spacing w:before="0" w:beforeAutospacing="0" w:after="0" w:afterAutospacing="0"/>
        <w:rPr>
          <w:rFonts w:asciiTheme="minorHAnsi" w:hAnsi="Calibri" w:cstheme="minorBidi"/>
          <w:color w:val="000000" w:themeColor="text1"/>
          <w:kern w:val="24"/>
        </w:rPr>
      </w:pPr>
      <w:r w:rsidRPr="00AE13BA">
        <w:rPr>
          <w:rFonts w:asciiTheme="minorHAnsi" w:hAnsi="Calibri" w:cstheme="minorBidi"/>
          <w:color w:val="FF0000"/>
          <w:kern w:val="24"/>
        </w:rPr>
        <w:t xml:space="preserve">  </w:t>
      </w:r>
      <w:r w:rsidR="00700D38">
        <w:rPr>
          <w:rFonts w:asciiTheme="minorHAnsi" w:hAnsi="Calibri" w:cstheme="minorBidi"/>
          <w:color w:val="000000" w:themeColor="text1"/>
          <w:kern w:val="24"/>
        </w:rPr>
        <w:t>4</w:t>
      </w:r>
      <w:r w:rsidRPr="00AE13BA">
        <w:rPr>
          <w:rFonts w:asciiTheme="minorHAnsi" w:hAnsi="Calibri" w:cstheme="minorBidi"/>
          <w:color w:val="000000" w:themeColor="text1"/>
          <w:kern w:val="24"/>
        </w:rPr>
        <w:t xml:space="preserve">/11 </w:t>
      </w:r>
      <w:r w:rsidR="00700D38">
        <w:rPr>
          <w:rFonts w:asciiTheme="minorHAnsi" w:hAnsi="Calibri" w:cstheme="minorBidi"/>
          <w:color w:val="000000" w:themeColor="text1"/>
          <w:kern w:val="24"/>
        </w:rPr>
        <w:tab/>
      </w:r>
      <w:r w:rsidR="00700D38">
        <w:rPr>
          <w:rFonts w:asciiTheme="minorHAnsi" w:hAnsi="Calibri" w:cstheme="minorBidi"/>
          <w:color w:val="000000" w:themeColor="text1"/>
          <w:kern w:val="24"/>
        </w:rPr>
        <w:tab/>
      </w:r>
      <w:r>
        <w:rPr>
          <w:rFonts w:asciiTheme="minorHAnsi" w:hAnsi="Calibri" w:cstheme="minorBidi"/>
          <w:color w:val="000000" w:themeColor="text1"/>
          <w:kern w:val="24"/>
        </w:rPr>
        <w:t xml:space="preserve"> </w:t>
      </w:r>
      <w:r>
        <w:rPr>
          <w:rFonts w:asciiTheme="minorHAnsi" w:hAnsi="Calibri" w:cstheme="minorBidi"/>
          <w:color w:val="000000" w:themeColor="text1"/>
          <w:kern w:val="24"/>
        </w:rPr>
        <w:tab/>
      </w:r>
      <w:r>
        <w:rPr>
          <w:rFonts w:asciiTheme="minorHAnsi" w:hAnsi="Calibri" w:cstheme="minorBidi"/>
          <w:color w:val="000000" w:themeColor="text1"/>
          <w:kern w:val="24"/>
        </w:rPr>
        <w:tab/>
      </w:r>
      <w:r>
        <w:rPr>
          <w:rFonts w:asciiTheme="minorHAnsi" w:hAnsi="Calibri" w:cstheme="minorBidi"/>
          <w:color w:val="000000" w:themeColor="text1"/>
          <w:kern w:val="24"/>
        </w:rPr>
        <w:tab/>
      </w:r>
      <w:r w:rsidRPr="00AE13BA">
        <w:rPr>
          <w:rFonts w:asciiTheme="minorHAnsi" w:hAnsi="Calibri" w:cstheme="minorBidi"/>
          <w:color w:val="000000" w:themeColor="text1"/>
          <w:kern w:val="24"/>
        </w:rPr>
        <w:t>Olofström</w:t>
      </w:r>
    </w:p>
    <w:p w:rsidR="00F75B32" w:rsidRPr="00AE13BA" w:rsidRDefault="00F75B32" w:rsidP="007A54E9">
      <w:pPr>
        <w:pStyle w:val="Normalwebb"/>
        <w:spacing w:before="0" w:beforeAutospacing="0" w:after="0" w:afterAutospacing="0"/>
      </w:pPr>
      <w:r>
        <w:rPr>
          <w:rFonts w:asciiTheme="minorHAnsi" w:hAnsi="Calibri" w:cstheme="minorBidi"/>
          <w:color w:val="000000" w:themeColor="text1"/>
          <w:kern w:val="24"/>
        </w:rPr>
        <w:t>19/11</w:t>
      </w:r>
      <w:r>
        <w:rPr>
          <w:rFonts w:asciiTheme="minorHAnsi" w:hAnsi="Calibri" w:cstheme="minorBidi"/>
          <w:color w:val="000000" w:themeColor="text1"/>
          <w:kern w:val="24"/>
        </w:rPr>
        <w:tab/>
        <w:t>Samarbete med Sparbanken i Karlshamn.</w:t>
      </w:r>
      <w:r>
        <w:rPr>
          <w:rFonts w:asciiTheme="minorHAnsi" w:hAnsi="Calibri" w:cstheme="minorBidi"/>
          <w:color w:val="000000" w:themeColor="text1"/>
          <w:kern w:val="24"/>
        </w:rPr>
        <w:tab/>
      </w:r>
      <w:proofErr w:type="spellStart"/>
      <w:r>
        <w:rPr>
          <w:rFonts w:asciiTheme="minorHAnsi" w:hAnsi="Calibri" w:cstheme="minorBidi"/>
          <w:color w:val="000000" w:themeColor="text1"/>
          <w:kern w:val="24"/>
        </w:rPr>
        <w:t>Karlshamn</w:t>
      </w:r>
      <w:proofErr w:type="spellEnd"/>
    </w:p>
    <w:p w:rsidR="007A54E9" w:rsidRDefault="007A54E9" w:rsidP="007A54E9">
      <w:pPr>
        <w:pStyle w:val="Normalwebb"/>
        <w:spacing w:before="0" w:beforeAutospacing="0" w:after="0" w:afterAutospacing="0"/>
        <w:rPr>
          <w:rFonts w:asciiTheme="minorHAnsi" w:hAnsi="Calibri" w:cstheme="minorBidi"/>
          <w:color w:val="000000" w:themeColor="text1"/>
          <w:kern w:val="24"/>
        </w:rPr>
      </w:pPr>
      <w:r w:rsidRPr="00AE13BA">
        <w:rPr>
          <w:rFonts w:asciiTheme="minorHAnsi" w:hAnsi="Calibri" w:cstheme="minorBidi"/>
          <w:color w:val="000000" w:themeColor="text1"/>
          <w:kern w:val="24"/>
        </w:rPr>
        <w:t xml:space="preserve">  </w:t>
      </w:r>
      <w:r w:rsidR="00700D38">
        <w:rPr>
          <w:rFonts w:asciiTheme="minorHAnsi" w:hAnsi="Calibri" w:cstheme="minorBidi"/>
          <w:color w:val="000000" w:themeColor="text1"/>
          <w:kern w:val="24"/>
        </w:rPr>
        <w:t>2</w:t>
      </w:r>
      <w:r w:rsidRPr="00AE13BA">
        <w:rPr>
          <w:rFonts w:asciiTheme="minorHAnsi" w:hAnsi="Calibri" w:cstheme="minorBidi"/>
          <w:color w:val="000000" w:themeColor="text1"/>
          <w:kern w:val="24"/>
        </w:rPr>
        <w:t xml:space="preserve">/12 </w:t>
      </w:r>
      <w:r w:rsidR="00700D38">
        <w:rPr>
          <w:rFonts w:asciiTheme="minorHAnsi" w:hAnsi="Calibri" w:cstheme="minorBidi"/>
          <w:color w:val="000000" w:themeColor="text1"/>
          <w:kern w:val="24"/>
        </w:rPr>
        <w:t xml:space="preserve">    </w:t>
      </w:r>
      <w:r w:rsidR="00700D38">
        <w:rPr>
          <w:rFonts w:asciiTheme="minorHAnsi" w:hAnsi="Calibri" w:cstheme="minorBidi"/>
          <w:color w:val="000000" w:themeColor="text1"/>
          <w:kern w:val="24"/>
        </w:rPr>
        <w:tab/>
      </w:r>
      <w:r w:rsidR="00700D38">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Pr>
          <w:rFonts w:asciiTheme="minorHAnsi" w:hAnsi="Calibri" w:cstheme="minorBidi"/>
          <w:color w:val="000000" w:themeColor="text1"/>
          <w:kern w:val="24"/>
        </w:rPr>
        <w:tab/>
      </w:r>
      <w:r w:rsidRPr="00AE13BA">
        <w:rPr>
          <w:rFonts w:asciiTheme="minorHAnsi" w:hAnsi="Calibri" w:cstheme="minorBidi"/>
          <w:color w:val="000000" w:themeColor="text1"/>
          <w:kern w:val="24"/>
        </w:rPr>
        <w:t>Sölvesborg</w:t>
      </w:r>
      <w:r w:rsidRPr="00AE13BA">
        <w:rPr>
          <w:rFonts w:asciiTheme="minorHAnsi" w:hAnsi="Calibri" w:cstheme="minorBidi"/>
          <w:color w:val="000000" w:themeColor="text1"/>
          <w:kern w:val="24"/>
        </w:rPr>
        <w:tab/>
      </w:r>
    </w:p>
    <w:p w:rsidR="007A54E9" w:rsidRPr="00AE13BA" w:rsidRDefault="007A54E9" w:rsidP="007A54E9">
      <w:pPr>
        <w:pStyle w:val="Normalwebb"/>
        <w:spacing w:before="0" w:beforeAutospacing="0" w:after="0" w:afterAutospacing="0"/>
      </w:pPr>
    </w:p>
    <w:p w:rsidR="007A54E9" w:rsidRPr="00AE13BA" w:rsidRDefault="007A54E9" w:rsidP="007A54E9">
      <w:pPr>
        <w:pStyle w:val="Normalwebb"/>
        <w:spacing w:before="0" w:beforeAutospacing="0" w:after="0" w:afterAutospacing="0"/>
      </w:pPr>
      <w:r w:rsidRPr="00AE13BA">
        <w:rPr>
          <w:rFonts w:asciiTheme="minorHAnsi" w:hAnsi="Calibri" w:cstheme="minorBidi"/>
          <w:b/>
          <w:color w:val="000000" w:themeColor="text1"/>
          <w:kern w:val="24"/>
        </w:rPr>
        <w:t>Program våren och förhö</w:t>
      </w:r>
      <w:r w:rsidR="00AF0E3D">
        <w:rPr>
          <w:rFonts w:asciiTheme="minorHAnsi" w:hAnsi="Calibri" w:cstheme="minorBidi"/>
          <w:b/>
          <w:color w:val="000000" w:themeColor="text1"/>
          <w:kern w:val="24"/>
        </w:rPr>
        <w:t>sten 2026</w:t>
      </w:r>
      <w:r w:rsidRPr="00AE13BA">
        <w:rPr>
          <w:rFonts w:asciiTheme="minorHAnsi" w:hAnsi="Calibri" w:cstheme="minorBidi"/>
          <w:b/>
          <w:color w:val="000000" w:themeColor="text1"/>
          <w:kern w:val="24"/>
        </w:rPr>
        <w:t xml:space="preserve"> </w:t>
      </w:r>
      <w:r w:rsidRPr="00AE13BA">
        <w:rPr>
          <w:rFonts w:asciiTheme="minorHAnsi" w:hAnsi="Calibri" w:cstheme="minorBidi"/>
          <w:color w:val="000000" w:themeColor="text1"/>
          <w:kern w:val="24"/>
        </w:rPr>
        <w:tab/>
      </w:r>
    </w:p>
    <w:p w:rsidR="007A54E9" w:rsidRPr="00AE13BA" w:rsidRDefault="007A54E9" w:rsidP="007A54E9">
      <w:pPr>
        <w:pStyle w:val="Normalwebb"/>
        <w:spacing w:before="0" w:beforeAutospacing="0" w:after="0" w:afterAutospacing="0"/>
      </w:pPr>
      <w:r w:rsidRPr="00AE13BA">
        <w:rPr>
          <w:rFonts w:asciiTheme="minorHAnsi" w:hAnsi="Calibri" w:cstheme="minorBidi"/>
          <w:color w:val="000000" w:themeColor="text1"/>
          <w:kern w:val="24"/>
        </w:rPr>
        <w:t xml:space="preserve">   </w:t>
      </w:r>
      <w:r w:rsidR="00700D38">
        <w:rPr>
          <w:rFonts w:asciiTheme="minorHAnsi" w:hAnsi="Calibri" w:cstheme="minorBidi"/>
          <w:color w:val="000000" w:themeColor="text1"/>
          <w:kern w:val="24"/>
        </w:rPr>
        <w:t>3</w:t>
      </w:r>
      <w:r w:rsidRPr="00AE13BA">
        <w:rPr>
          <w:rFonts w:asciiTheme="minorHAnsi" w:hAnsi="Calibri" w:cstheme="minorBidi"/>
          <w:color w:val="000000" w:themeColor="text1"/>
          <w:kern w:val="24"/>
        </w:rPr>
        <w:t xml:space="preserve">/2 </w:t>
      </w:r>
      <w:r w:rsidR="00700D38">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t>Karlshamn</w:t>
      </w:r>
      <w:r w:rsidRPr="00AE13BA">
        <w:rPr>
          <w:rFonts w:asciiTheme="minorHAnsi" w:hAnsi="Calibri" w:cstheme="minorBidi"/>
          <w:color w:val="000000" w:themeColor="text1"/>
          <w:kern w:val="24"/>
        </w:rPr>
        <w:tab/>
      </w:r>
    </w:p>
    <w:p w:rsidR="007A54E9" w:rsidRPr="00AE13BA" w:rsidRDefault="00700D38" w:rsidP="007A54E9">
      <w:pPr>
        <w:pStyle w:val="Normalwebb"/>
        <w:spacing w:before="0" w:beforeAutospacing="0" w:after="0" w:afterAutospacing="0"/>
      </w:pPr>
      <w:r>
        <w:rPr>
          <w:rFonts w:asciiTheme="minorHAnsi" w:hAnsi="Calibri" w:cstheme="minorBidi"/>
          <w:color w:val="000000" w:themeColor="text1"/>
          <w:kern w:val="24"/>
        </w:rPr>
        <w:t xml:space="preserve">   3</w:t>
      </w:r>
      <w:r w:rsidR="007A54E9" w:rsidRPr="00AE13BA">
        <w:rPr>
          <w:rFonts w:asciiTheme="minorHAnsi" w:hAnsi="Calibri" w:cstheme="minorBidi"/>
          <w:color w:val="000000" w:themeColor="text1"/>
          <w:kern w:val="24"/>
        </w:rPr>
        <w:t xml:space="preserve">/3 </w:t>
      </w:r>
      <w:r>
        <w:rPr>
          <w:rFonts w:asciiTheme="minorHAnsi" w:hAnsi="Calibri" w:cstheme="minorBidi"/>
          <w:color w:val="000000" w:themeColor="text1"/>
          <w:kern w:val="24"/>
        </w:rPr>
        <w:tab/>
      </w:r>
      <w:r>
        <w:rPr>
          <w:rFonts w:asciiTheme="minorHAnsi" w:hAnsi="Calibri" w:cstheme="minorBidi"/>
          <w:color w:val="000000" w:themeColor="text1"/>
          <w:kern w:val="24"/>
        </w:rPr>
        <w:tab/>
      </w:r>
      <w:r w:rsidR="007A54E9" w:rsidRPr="00AE13BA">
        <w:rPr>
          <w:rFonts w:asciiTheme="minorHAnsi" w:hAnsi="Calibri" w:cstheme="minorBidi"/>
          <w:color w:val="000000" w:themeColor="text1"/>
          <w:kern w:val="24"/>
        </w:rPr>
        <w:tab/>
        <w:t xml:space="preserve"> </w:t>
      </w:r>
      <w:r w:rsidR="007A54E9" w:rsidRPr="00AE13BA">
        <w:rPr>
          <w:rFonts w:asciiTheme="minorHAnsi" w:hAnsi="Calibri" w:cstheme="minorBidi"/>
          <w:color w:val="000000" w:themeColor="text1"/>
          <w:kern w:val="24"/>
        </w:rPr>
        <w:tab/>
      </w:r>
      <w:r w:rsidR="007A54E9" w:rsidRPr="00AE13BA">
        <w:rPr>
          <w:rFonts w:asciiTheme="minorHAnsi" w:hAnsi="Calibri" w:cstheme="minorBidi"/>
          <w:color w:val="000000" w:themeColor="text1"/>
          <w:kern w:val="24"/>
        </w:rPr>
        <w:tab/>
        <w:t>Sölvesborg</w:t>
      </w:r>
    </w:p>
    <w:p w:rsidR="007A54E9" w:rsidRPr="00AE13BA" w:rsidRDefault="00700D38" w:rsidP="007A54E9">
      <w:pPr>
        <w:pStyle w:val="Normalwebb"/>
        <w:spacing w:before="0" w:beforeAutospacing="0" w:after="0" w:afterAutospacing="0"/>
      </w:pPr>
      <w:r>
        <w:rPr>
          <w:rFonts w:asciiTheme="minorHAnsi" w:hAnsi="Calibri" w:cstheme="minorBidi"/>
          <w:color w:val="000000" w:themeColor="text1"/>
          <w:kern w:val="24"/>
        </w:rPr>
        <w:t xml:space="preserve">   7/4</w:t>
      </w:r>
      <w:r>
        <w:rPr>
          <w:rFonts w:asciiTheme="minorHAnsi" w:hAnsi="Calibri" w:cstheme="minorBidi"/>
          <w:color w:val="000000" w:themeColor="text1"/>
          <w:kern w:val="24"/>
        </w:rPr>
        <w:tab/>
      </w:r>
      <w:r>
        <w:rPr>
          <w:rFonts w:asciiTheme="minorHAnsi" w:hAnsi="Calibri" w:cstheme="minorBidi"/>
          <w:color w:val="000000" w:themeColor="text1"/>
          <w:kern w:val="24"/>
        </w:rPr>
        <w:tab/>
        <w:t xml:space="preserve"> </w:t>
      </w:r>
      <w:r w:rsidR="007A54E9" w:rsidRPr="00AE13BA">
        <w:rPr>
          <w:rFonts w:asciiTheme="minorHAnsi" w:hAnsi="Calibri" w:cstheme="minorBidi"/>
          <w:color w:val="000000" w:themeColor="text1"/>
          <w:kern w:val="24"/>
        </w:rPr>
        <w:t xml:space="preserve"> </w:t>
      </w:r>
      <w:r w:rsidR="007A54E9" w:rsidRPr="00AE13BA">
        <w:rPr>
          <w:rFonts w:asciiTheme="minorHAnsi" w:hAnsi="Calibri" w:cstheme="minorBidi"/>
          <w:color w:val="000000" w:themeColor="text1"/>
          <w:kern w:val="24"/>
        </w:rPr>
        <w:tab/>
      </w:r>
      <w:r w:rsidR="007A54E9" w:rsidRPr="00AE13BA">
        <w:rPr>
          <w:rFonts w:asciiTheme="minorHAnsi" w:hAnsi="Calibri" w:cstheme="minorBidi"/>
          <w:color w:val="000000" w:themeColor="text1"/>
          <w:kern w:val="24"/>
        </w:rPr>
        <w:tab/>
      </w:r>
      <w:r w:rsidR="007A54E9" w:rsidRPr="00AE13BA">
        <w:rPr>
          <w:rFonts w:asciiTheme="minorHAnsi" w:hAnsi="Calibri" w:cstheme="minorBidi"/>
          <w:color w:val="000000" w:themeColor="text1"/>
          <w:kern w:val="24"/>
        </w:rPr>
        <w:tab/>
        <w:t>Olofström</w:t>
      </w:r>
    </w:p>
    <w:p w:rsidR="007A54E9" w:rsidRPr="00AE13BA" w:rsidRDefault="00700D38" w:rsidP="007A54E9">
      <w:pPr>
        <w:pStyle w:val="Normalwebb"/>
        <w:spacing w:before="0" w:beforeAutospacing="0" w:after="0" w:afterAutospacing="0"/>
      </w:pPr>
      <w:r>
        <w:rPr>
          <w:rFonts w:asciiTheme="minorHAnsi" w:hAnsi="Calibri" w:cstheme="minorBidi"/>
          <w:color w:val="000000" w:themeColor="text1"/>
          <w:kern w:val="24"/>
        </w:rPr>
        <w:t xml:space="preserve">   5/5</w:t>
      </w:r>
      <w:r>
        <w:rPr>
          <w:rFonts w:asciiTheme="minorHAnsi" w:hAnsi="Calibri" w:cstheme="minorBidi"/>
          <w:color w:val="000000" w:themeColor="text1"/>
          <w:kern w:val="24"/>
        </w:rPr>
        <w:tab/>
      </w:r>
      <w:r>
        <w:rPr>
          <w:rFonts w:asciiTheme="minorHAnsi" w:hAnsi="Calibri" w:cstheme="minorBidi"/>
          <w:color w:val="000000" w:themeColor="text1"/>
          <w:kern w:val="24"/>
        </w:rPr>
        <w:tab/>
      </w:r>
      <w:r w:rsidR="007A54E9" w:rsidRPr="00AE13BA">
        <w:rPr>
          <w:rFonts w:asciiTheme="minorHAnsi" w:hAnsi="Calibri" w:cstheme="minorBidi"/>
          <w:color w:val="000000" w:themeColor="text1"/>
          <w:kern w:val="24"/>
        </w:rPr>
        <w:tab/>
      </w:r>
      <w:r w:rsidR="007A54E9" w:rsidRPr="00AE13BA">
        <w:rPr>
          <w:rFonts w:asciiTheme="minorHAnsi" w:hAnsi="Calibri" w:cstheme="minorBidi"/>
          <w:color w:val="000000" w:themeColor="text1"/>
          <w:kern w:val="24"/>
        </w:rPr>
        <w:tab/>
      </w:r>
      <w:r w:rsidR="007A54E9" w:rsidRPr="00AE13BA">
        <w:rPr>
          <w:rFonts w:asciiTheme="minorHAnsi" w:hAnsi="Calibri" w:cstheme="minorBidi"/>
          <w:color w:val="000000" w:themeColor="text1"/>
          <w:kern w:val="24"/>
        </w:rPr>
        <w:tab/>
        <w:t>Bromölla</w:t>
      </w:r>
    </w:p>
    <w:p w:rsidR="007A54E9" w:rsidRPr="00AE13BA" w:rsidRDefault="007A54E9" w:rsidP="007A54E9">
      <w:pPr>
        <w:pStyle w:val="Normalwebb"/>
        <w:spacing w:before="0" w:beforeAutospacing="0" w:after="0" w:afterAutospacing="0"/>
      </w:pPr>
      <w:r w:rsidRPr="00AE13BA">
        <w:rPr>
          <w:rFonts w:asciiTheme="minorHAnsi" w:hAnsi="Calibri" w:cstheme="minorBidi"/>
          <w:color w:val="000000" w:themeColor="text1"/>
          <w:kern w:val="24"/>
        </w:rPr>
        <w:t xml:space="preserve">   </w:t>
      </w:r>
      <w:proofErr w:type="gramStart"/>
      <w:r w:rsidRPr="00AE13BA">
        <w:rPr>
          <w:rFonts w:asciiTheme="minorHAnsi" w:hAnsi="Calibri" w:cstheme="minorBidi"/>
          <w:color w:val="000000" w:themeColor="text1"/>
          <w:kern w:val="24"/>
        </w:rPr>
        <w:t>?/</w:t>
      </w:r>
      <w:proofErr w:type="gramEnd"/>
      <w:r w:rsidRPr="00AE13BA">
        <w:rPr>
          <w:rFonts w:asciiTheme="minorHAnsi" w:hAnsi="Calibri" w:cstheme="minorBidi"/>
          <w:color w:val="000000" w:themeColor="text1"/>
          <w:kern w:val="24"/>
        </w:rPr>
        <w:t xml:space="preserve">5 </w:t>
      </w:r>
      <w:r w:rsidR="00700D38">
        <w:rPr>
          <w:rFonts w:asciiTheme="minorHAnsi" w:hAnsi="Calibri" w:cstheme="minorBidi"/>
          <w:color w:val="000000" w:themeColor="text1"/>
          <w:kern w:val="24"/>
        </w:rPr>
        <w:tab/>
      </w:r>
      <w:r w:rsidR="00904D68">
        <w:rPr>
          <w:rFonts w:asciiTheme="minorHAnsi" w:hAnsi="Calibri" w:cstheme="minorBidi"/>
          <w:color w:val="000000" w:themeColor="text1"/>
          <w:kern w:val="24"/>
        </w:rPr>
        <w:t>S</w:t>
      </w:r>
      <w:r w:rsidR="00F75B32">
        <w:rPr>
          <w:rFonts w:asciiTheme="minorHAnsi" w:hAnsi="Calibri" w:cstheme="minorBidi"/>
          <w:color w:val="000000" w:themeColor="text1"/>
          <w:kern w:val="24"/>
        </w:rPr>
        <w:t>amarbete med Sparbanken i Karlshamn.</w:t>
      </w:r>
      <w:r w:rsidRPr="00AE13BA">
        <w:rPr>
          <w:rFonts w:asciiTheme="minorHAnsi" w:hAnsi="Calibri" w:cstheme="minorBidi"/>
          <w:color w:val="000000" w:themeColor="text1"/>
          <w:kern w:val="24"/>
        </w:rPr>
        <w:tab/>
      </w:r>
      <w:proofErr w:type="spellStart"/>
      <w:r w:rsidRPr="00AE13BA">
        <w:rPr>
          <w:rFonts w:asciiTheme="minorHAnsi" w:hAnsi="Calibri" w:cstheme="minorBidi"/>
          <w:color w:val="000000" w:themeColor="text1"/>
          <w:kern w:val="24"/>
        </w:rPr>
        <w:t>Jämshögs</w:t>
      </w:r>
      <w:proofErr w:type="spellEnd"/>
      <w:r>
        <w:rPr>
          <w:rFonts w:asciiTheme="minorHAnsi" w:hAnsi="Calibri" w:cstheme="minorBidi"/>
          <w:color w:val="000000" w:themeColor="text1"/>
          <w:kern w:val="24"/>
        </w:rPr>
        <w:t>/Karlshamn</w:t>
      </w:r>
    </w:p>
    <w:p w:rsidR="007A54E9" w:rsidRPr="00AE13BA" w:rsidRDefault="007A54E9" w:rsidP="007A54E9">
      <w:pPr>
        <w:pStyle w:val="Normalwebb"/>
        <w:spacing w:before="0" w:beforeAutospacing="0" w:after="0" w:afterAutospacing="0"/>
      </w:pP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r>
    </w:p>
    <w:p w:rsidR="007A54E9" w:rsidRPr="00AE13BA" w:rsidRDefault="007A54E9" w:rsidP="007A54E9">
      <w:pPr>
        <w:pStyle w:val="Normalwebb"/>
        <w:spacing w:before="0" w:beforeAutospacing="0" w:after="0" w:afterAutospacing="0"/>
      </w:pPr>
      <w:r w:rsidRPr="00AE13BA">
        <w:rPr>
          <w:rFonts w:asciiTheme="minorHAnsi" w:hAnsi="Calibri" w:cstheme="minorBidi"/>
          <w:color w:val="000000" w:themeColor="text1"/>
          <w:kern w:val="24"/>
        </w:rPr>
        <w:t xml:space="preserve">   </w:t>
      </w:r>
      <w:r w:rsidR="00700D38">
        <w:rPr>
          <w:rFonts w:asciiTheme="minorHAnsi" w:hAnsi="Calibri" w:cstheme="minorBidi"/>
          <w:color w:val="000000" w:themeColor="text1"/>
          <w:kern w:val="24"/>
        </w:rPr>
        <w:t>1</w:t>
      </w:r>
      <w:r w:rsidRPr="00AE13BA">
        <w:rPr>
          <w:rFonts w:asciiTheme="minorHAnsi" w:hAnsi="Calibri" w:cstheme="minorBidi"/>
          <w:color w:val="000000" w:themeColor="text1"/>
          <w:kern w:val="24"/>
        </w:rPr>
        <w:t xml:space="preserve">/9  </w:t>
      </w:r>
      <w:r w:rsidR="00700D38">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r>
      <w:r w:rsidRPr="00AE13BA">
        <w:rPr>
          <w:rFonts w:asciiTheme="minorHAnsi" w:hAnsi="Calibri" w:cstheme="minorBidi"/>
          <w:color w:val="000000" w:themeColor="text1"/>
          <w:kern w:val="24"/>
        </w:rPr>
        <w:tab/>
        <w:t>Karlshamn</w:t>
      </w:r>
    </w:p>
    <w:p w:rsidR="00F75B32" w:rsidRDefault="00F75B32" w:rsidP="007A54E9">
      <w:pPr>
        <w:pStyle w:val="Normalwebb"/>
        <w:spacing w:before="0" w:beforeAutospacing="0" w:after="0" w:afterAutospacing="0"/>
        <w:rPr>
          <w:rFonts w:asciiTheme="minorHAnsi" w:hAnsi="Calibri" w:cstheme="minorBidi"/>
          <w:color w:val="000000" w:themeColor="text1"/>
          <w:kern w:val="24"/>
        </w:rPr>
      </w:pPr>
    </w:p>
    <w:p w:rsidR="007A54E9" w:rsidRDefault="007A54E9" w:rsidP="007A54E9">
      <w:pPr>
        <w:pStyle w:val="Normalwebb"/>
        <w:spacing w:before="0" w:beforeAutospacing="0" w:after="0" w:afterAutospacing="0"/>
        <w:rPr>
          <w:rFonts w:asciiTheme="minorHAnsi" w:hAnsi="Calibri" w:cstheme="minorBidi"/>
          <w:color w:val="000000" w:themeColor="text1"/>
          <w:kern w:val="24"/>
        </w:rPr>
      </w:pPr>
      <w:r w:rsidRPr="00AE13BA">
        <w:rPr>
          <w:rFonts w:asciiTheme="minorHAnsi" w:hAnsi="Calibri" w:cstheme="minorBidi"/>
          <w:color w:val="000000" w:themeColor="text1"/>
          <w:kern w:val="24"/>
        </w:rPr>
        <w:t>Det kan också bli ett eller två studiebesök</w:t>
      </w:r>
      <w:r w:rsidR="00F75B32">
        <w:rPr>
          <w:rFonts w:asciiTheme="minorHAnsi" w:hAnsi="Calibri" w:cstheme="minorBidi"/>
          <w:color w:val="000000" w:themeColor="text1"/>
          <w:kern w:val="24"/>
        </w:rPr>
        <w:t xml:space="preserve">. </w:t>
      </w:r>
      <w:r w:rsidRPr="00AE13BA">
        <w:rPr>
          <w:rFonts w:asciiTheme="minorHAnsi" w:hAnsi="Calibri" w:cstheme="minorBidi"/>
          <w:color w:val="000000" w:themeColor="text1"/>
          <w:kern w:val="24"/>
        </w:rPr>
        <w:t>Kom gärna med förslag på företag.</w:t>
      </w:r>
    </w:p>
    <w:p w:rsidR="00904D68" w:rsidRDefault="00904D68" w:rsidP="007A54E9">
      <w:pPr>
        <w:pStyle w:val="Normalwebb"/>
        <w:spacing w:before="0" w:beforeAutospacing="0" w:after="0" w:afterAutospacing="0"/>
        <w:rPr>
          <w:rFonts w:asciiTheme="minorHAnsi" w:hAnsi="Calibri" w:cstheme="minorBidi"/>
          <w:color w:val="000000" w:themeColor="text1"/>
          <w:kern w:val="24"/>
        </w:rPr>
      </w:pPr>
    </w:p>
    <w:p w:rsidR="00904D68" w:rsidRPr="00904D68" w:rsidRDefault="00904D68" w:rsidP="007A54E9">
      <w:pPr>
        <w:pStyle w:val="Normalwebb"/>
        <w:spacing w:before="0" w:beforeAutospacing="0" w:after="0" w:afterAutospacing="0"/>
        <w:rPr>
          <w:rFonts w:asciiTheme="minorHAnsi" w:hAnsi="Calibri" w:cstheme="minorBidi"/>
          <w:b/>
          <w:color w:val="000000" w:themeColor="text1"/>
          <w:kern w:val="24"/>
        </w:rPr>
      </w:pPr>
      <w:r w:rsidRPr="00904D68">
        <w:rPr>
          <w:rFonts w:asciiTheme="minorHAnsi" w:hAnsi="Calibri" w:cstheme="minorBidi"/>
          <w:b/>
          <w:color w:val="000000" w:themeColor="text1"/>
          <w:kern w:val="24"/>
        </w:rPr>
        <w:t>Akt</w:t>
      </w:r>
      <w:bookmarkStart w:id="0" w:name="_GoBack"/>
      <w:bookmarkEnd w:id="0"/>
      <w:r w:rsidRPr="00904D68">
        <w:rPr>
          <w:rFonts w:asciiTheme="minorHAnsi" w:hAnsi="Calibri" w:cstheme="minorBidi"/>
          <w:b/>
          <w:color w:val="000000" w:themeColor="text1"/>
          <w:kern w:val="24"/>
        </w:rPr>
        <w:t>iespararna 60 år.</w:t>
      </w:r>
    </w:p>
    <w:p w:rsidR="004907E2" w:rsidRPr="00AE13BA" w:rsidRDefault="00904D68" w:rsidP="007A54E9">
      <w:pPr>
        <w:pStyle w:val="Normalwebb"/>
        <w:spacing w:before="0" w:beforeAutospacing="0" w:after="0" w:afterAutospacing="0"/>
        <w:rPr>
          <w:rFonts w:asciiTheme="minorHAnsi" w:hAnsi="Calibri" w:cstheme="minorBidi"/>
          <w:color w:val="000000" w:themeColor="text1"/>
          <w:kern w:val="24"/>
        </w:rPr>
      </w:pPr>
      <w:r>
        <w:rPr>
          <w:rFonts w:asciiTheme="minorHAnsi" w:hAnsi="Calibri" w:cstheme="minorBidi"/>
          <w:color w:val="000000" w:themeColor="text1"/>
          <w:kern w:val="24"/>
        </w:rPr>
        <w:t xml:space="preserve">Från centralt håll kommer Aktiespararna att på något vis uppmärksamma att Aktiespararna blir 60 år. Lokalavdelningarna skall bli involverade.  </w:t>
      </w:r>
    </w:p>
    <w:p w:rsidR="007A54E9" w:rsidRDefault="007A54E9" w:rsidP="007A54E9">
      <w:pPr>
        <w:pStyle w:val="Normalwebb"/>
        <w:rPr>
          <w:rFonts w:hAnsi="Calibri"/>
          <w:color w:val="000000" w:themeColor="text1"/>
          <w:kern w:val="24"/>
        </w:rPr>
      </w:pPr>
      <w:r w:rsidRPr="00AE13BA">
        <w:rPr>
          <w:rFonts w:hAnsi="Calibri"/>
          <w:b/>
          <w:bCs/>
          <w:color w:val="000000" w:themeColor="text1"/>
          <w:kern w:val="24"/>
        </w:rPr>
        <w:t>B</w:t>
      </w:r>
      <w:r w:rsidRPr="00AE13BA">
        <w:rPr>
          <w:rFonts w:hAnsi="Calibri"/>
          <w:b/>
          <w:bCs/>
          <w:color w:val="000000" w:themeColor="text1"/>
          <w:kern w:val="24"/>
        </w:rPr>
        <w:t>ö</w:t>
      </w:r>
      <w:r w:rsidRPr="00AE13BA">
        <w:rPr>
          <w:rFonts w:hAnsi="Calibri"/>
          <w:b/>
          <w:bCs/>
          <w:color w:val="000000" w:themeColor="text1"/>
          <w:kern w:val="24"/>
        </w:rPr>
        <w:t>rsm</w:t>
      </w:r>
      <w:r w:rsidRPr="00AE13BA">
        <w:rPr>
          <w:rFonts w:hAnsi="Calibri"/>
          <w:b/>
          <w:bCs/>
          <w:color w:val="000000" w:themeColor="text1"/>
          <w:kern w:val="24"/>
        </w:rPr>
        <w:t>ä</w:t>
      </w:r>
      <w:r w:rsidRPr="00AE13BA">
        <w:rPr>
          <w:rFonts w:hAnsi="Calibri"/>
          <w:b/>
          <w:bCs/>
          <w:color w:val="000000" w:themeColor="text1"/>
          <w:kern w:val="24"/>
        </w:rPr>
        <w:t xml:space="preserve">staren </w:t>
      </w:r>
      <w:r>
        <w:rPr>
          <w:rFonts w:hAnsi="Calibri"/>
          <w:b/>
          <w:bCs/>
          <w:color w:val="000000" w:themeColor="text1"/>
          <w:kern w:val="24"/>
        </w:rPr>
        <w:br/>
      </w:r>
      <w:r w:rsidRPr="00AE13BA">
        <w:rPr>
          <w:rFonts w:hAnsi="Calibri"/>
          <w:color w:val="000000" w:themeColor="text1"/>
          <w:kern w:val="24"/>
        </w:rPr>
        <w:t>En ny B</w:t>
      </w:r>
      <w:r w:rsidRPr="00AE13BA">
        <w:rPr>
          <w:rFonts w:hAnsi="Calibri"/>
          <w:color w:val="000000" w:themeColor="text1"/>
          <w:kern w:val="24"/>
        </w:rPr>
        <w:t>ö</w:t>
      </w:r>
      <w:r w:rsidRPr="00AE13BA">
        <w:rPr>
          <w:rFonts w:hAnsi="Calibri"/>
          <w:color w:val="000000" w:themeColor="text1"/>
          <w:kern w:val="24"/>
        </w:rPr>
        <w:t>rsm</w:t>
      </w:r>
      <w:r w:rsidRPr="00AE13BA">
        <w:rPr>
          <w:rFonts w:hAnsi="Calibri"/>
          <w:color w:val="000000" w:themeColor="text1"/>
          <w:kern w:val="24"/>
        </w:rPr>
        <w:t>ä</w:t>
      </w:r>
      <w:r w:rsidRPr="00AE13BA">
        <w:rPr>
          <w:rFonts w:hAnsi="Calibri"/>
          <w:color w:val="000000" w:themeColor="text1"/>
          <w:kern w:val="24"/>
        </w:rPr>
        <w:t>start</w:t>
      </w:r>
      <w:r w:rsidRPr="00AE13BA">
        <w:rPr>
          <w:rFonts w:hAnsi="Calibri"/>
          <w:color w:val="000000" w:themeColor="text1"/>
          <w:kern w:val="24"/>
        </w:rPr>
        <w:t>ä</w:t>
      </w:r>
      <w:r w:rsidRPr="00AE13BA">
        <w:rPr>
          <w:rFonts w:hAnsi="Calibri"/>
          <w:color w:val="000000" w:themeColor="text1"/>
          <w:kern w:val="24"/>
        </w:rPr>
        <w:t xml:space="preserve">vling under perioden </w:t>
      </w:r>
      <w:r w:rsidR="00700D38">
        <w:rPr>
          <w:rFonts w:hAnsi="Calibri"/>
          <w:color w:val="000000" w:themeColor="text1"/>
          <w:kern w:val="24"/>
        </w:rPr>
        <w:t>3</w:t>
      </w:r>
      <w:r w:rsidRPr="00AE13BA">
        <w:rPr>
          <w:rFonts w:hAnsi="Calibri"/>
          <w:color w:val="000000" w:themeColor="text1"/>
          <w:kern w:val="24"/>
        </w:rPr>
        <w:t xml:space="preserve"> mars till </w:t>
      </w:r>
      <w:r w:rsidR="00700D38">
        <w:rPr>
          <w:rFonts w:hAnsi="Calibri"/>
          <w:color w:val="000000" w:themeColor="text1"/>
          <w:kern w:val="24"/>
        </w:rPr>
        <w:t>27</w:t>
      </w:r>
      <w:r w:rsidRPr="00AE13BA">
        <w:rPr>
          <w:rFonts w:hAnsi="Calibri"/>
          <w:color w:val="000000" w:themeColor="text1"/>
          <w:kern w:val="24"/>
        </w:rPr>
        <w:t xml:space="preserve"> november 202</w:t>
      </w:r>
      <w:r w:rsidR="00700D38">
        <w:rPr>
          <w:rFonts w:hAnsi="Calibri"/>
          <w:color w:val="000000" w:themeColor="text1"/>
          <w:kern w:val="24"/>
        </w:rPr>
        <w:t>6</w:t>
      </w:r>
      <w:r w:rsidRPr="00AE13BA">
        <w:rPr>
          <w:rFonts w:hAnsi="Calibri"/>
          <w:color w:val="000000" w:themeColor="text1"/>
          <w:kern w:val="24"/>
        </w:rPr>
        <w:t xml:space="preserve"> planeras att genomf</w:t>
      </w:r>
      <w:r w:rsidRPr="00AE13BA">
        <w:rPr>
          <w:rFonts w:hAnsi="Calibri"/>
          <w:color w:val="000000" w:themeColor="text1"/>
          <w:kern w:val="24"/>
        </w:rPr>
        <w:t>ö</w:t>
      </w:r>
      <w:r w:rsidRPr="00AE13BA">
        <w:rPr>
          <w:rFonts w:hAnsi="Calibri"/>
          <w:color w:val="000000" w:themeColor="text1"/>
          <w:kern w:val="24"/>
        </w:rPr>
        <w:t>ras.</w:t>
      </w:r>
    </w:p>
    <w:p w:rsidR="00904D68" w:rsidRPr="00AE13BA" w:rsidRDefault="00904D68" w:rsidP="007A54E9">
      <w:pPr>
        <w:pStyle w:val="Normalwebb"/>
        <w:rPr>
          <w:rFonts w:hAnsi="Calibri"/>
          <w:color w:val="000000" w:themeColor="text1"/>
          <w:kern w:val="24"/>
        </w:rPr>
      </w:pPr>
    </w:p>
    <w:p w:rsidR="007A54E9" w:rsidRDefault="007A54E9" w:rsidP="007A54E9">
      <w:pPr>
        <w:pStyle w:val="Normalwebb"/>
        <w:rPr>
          <w:rFonts w:hAnsi="Calibri"/>
          <w:color w:val="000000" w:themeColor="text1"/>
          <w:kern w:val="24"/>
        </w:rPr>
      </w:pPr>
      <w:r w:rsidRPr="00AE13BA">
        <w:rPr>
          <w:rFonts w:hAnsi="Calibri"/>
          <w:color w:val="000000" w:themeColor="text1"/>
          <w:kern w:val="24"/>
        </w:rPr>
        <w:lastRenderedPageBreak/>
        <w:t> </w:t>
      </w:r>
      <w:r w:rsidRPr="00AE13BA">
        <w:rPr>
          <w:rFonts w:hAnsi="Calibri"/>
          <w:b/>
          <w:bCs/>
          <w:color w:val="000000" w:themeColor="text1"/>
          <w:kern w:val="24"/>
        </w:rPr>
        <w:t xml:space="preserve">Utbildning </w:t>
      </w:r>
      <w:r w:rsidRPr="00AE13BA">
        <w:rPr>
          <w:rFonts w:hAnsi="Calibri"/>
          <w:b/>
          <w:bCs/>
          <w:color w:val="000000" w:themeColor="text1"/>
          <w:kern w:val="24"/>
        </w:rPr>
        <w:tab/>
      </w:r>
      <w:r w:rsidR="00F75B32">
        <w:rPr>
          <w:rFonts w:hAnsi="Calibri"/>
          <w:b/>
          <w:bCs/>
          <w:color w:val="000000" w:themeColor="text1"/>
          <w:kern w:val="24"/>
        </w:rPr>
        <w:br/>
      </w:r>
      <w:r w:rsidRPr="00AE13BA">
        <w:rPr>
          <w:rFonts w:hAnsi="Calibri"/>
          <w:color w:val="000000" w:themeColor="text1"/>
          <w:kern w:val="24"/>
        </w:rPr>
        <w:t>Nya utbildningar i Grundl</w:t>
      </w:r>
      <w:r w:rsidRPr="00AE13BA">
        <w:rPr>
          <w:rFonts w:hAnsi="Calibri"/>
          <w:color w:val="000000" w:themeColor="text1"/>
          <w:kern w:val="24"/>
        </w:rPr>
        <w:t>ä</w:t>
      </w:r>
      <w:r w:rsidRPr="00AE13BA">
        <w:rPr>
          <w:rFonts w:hAnsi="Calibri"/>
          <w:color w:val="000000" w:themeColor="text1"/>
          <w:kern w:val="24"/>
        </w:rPr>
        <w:t>ggande Aktiekunskap och i programmet Hitta Kursvinnare planeras under verksamhets</w:t>
      </w:r>
      <w:r w:rsidRPr="00AE13BA">
        <w:rPr>
          <w:rFonts w:hAnsi="Calibri"/>
          <w:color w:val="000000" w:themeColor="text1"/>
          <w:kern w:val="24"/>
        </w:rPr>
        <w:t>å</w:t>
      </w:r>
      <w:r w:rsidRPr="00AE13BA">
        <w:rPr>
          <w:rFonts w:hAnsi="Calibri"/>
          <w:color w:val="000000" w:themeColor="text1"/>
          <w:kern w:val="24"/>
        </w:rPr>
        <w:t xml:space="preserve">ret men datum </w:t>
      </w:r>
      <w:r w:rsidRPr="00AE13BA">
        <w:rPr>
          <w:rFonts w:hAnsi="Calibri"/>
          <w:color w:val="000000" w:themeColor="text1"/>
          <w:kern w:val="24"/>
        </w:rPr>
        <w:t>ä</w:t>
      </w:r>
      <w:r w:rsidRPr="00AE13BA">
        <w:rPr>
          <w:rFonts w:hAnsi="Calibri"/>
          <w:color w:val="000000" w:themeColor="text1"/>
          <w:kern w:val="24"/>
        </w:rPr>
        <w:t>r inte fastst</w:t>
      </w:r>
      <w:r w:rsidRPr="00AE13BA">
        <w:rPr>
          <w:rFonts w:hAnsi="Calibri"/>
          <w:color w:val="000000" w:themeColor="text1"/>
          <w:kern w:val="24"/>
        </w:rPr>
        <w:t>ä</w:t>
      </w:r>
      <w:r w:rsidRPr="00AE13BA">
        <w:rPr>
          <w:rFonts w:hAnsi="Calibri"/>
          <w:color w:val="000000" w:themeColor="text1"/>
          <w:kern w:val="24"/>
        </w:rPr>
        <w:t xml:space="preserve">llt. </w:t>
      </w:r>
      <w:r w:rsidR="00F75B32">
        <w:rPr>
          <w:rFonts w:hAnsi="Calibri"/>
          <w:color w:val="000000" w:themeColor="text1"/>
          <w:kern w:val="24"/>
        </w:rPr>
        <w:t>M</w:t>
      </w:r>
      <w:r w:rsidR="00F75B32">
        <w:rPr>
          <w:rFonts w:hAnsi="Calibri"/>
          <w:color w:val="000000" w:themeColor="text1"/>
          <w:kern w:val="24"/>
        </w:rPr>
        <w:t>ö</w:t>
      </w:r>
      <w:r w:rsidR="00F75B32">
        <w:rPr>
          <w:rFonts w:hAnsi="Calibri"/>
          <w:color w:val="000000" w:themeColor="text1"/>
          <w:kern w:val="24"/>
        </w:rPr>
        <w:t>jligen i samarbete med Studief</w:t>
      </w:r>
      <w:r w:rsidR="00F75B32">
        <w:rPr>
          <w:rFonts w:hAnsi="Calibri"/>
          <w:color w:val="000000" w:themeColor="text1"/>
          <w:kern w:val="24"/>
        </w:rPr>
        <w:t>ö</w:t>
      </w:r>
      <w:r w:rsidR="00F75B32">
        <w:rPr>
          <w:rFonts w:hAnsi="Calibri"/>
          <w:color w:val="000000" w:themeColor="text1"/>
          <w:kern w:val="24"/>
        </w:rPr>
        <w:t xml:space="preserve">rbundet Vuxenskolan. </w:t>
      </w:r>
      <w:r w:rsidRPr="00AE13BA">
        <w:rPr>
          <w:rFonts w:hAnsi="Calibri"/>
          <w:color w:val="000000" w:themeColor="text1"/>
          <w:kern w:val="24"/>
        </w:rPr>
        <w:t>De</w:t>
      </w:r>
      <w:r w:rsidR="00F75B32">
        <w:rPr>
          <w:rFonts w:hAnsi="Calibri"/>
          <w:color w:val="000000" w:themeColor="text1"/>
          <w:kern w:val="24"/>
        </w:rPr>
        <w:t>t</w:t>
      </w:r>
      <w:r w:rsidRPr="00AE13BA">
        <w:rPr>
          <w:rFonts w:hAnsi="Calibri"/>
          <w:color w:val="000000" w:themeColor="text1"/>
          <w:kern w:val="24"/>
        </w:rPr>
        <w:t xml:space="preserve"> kommer att publiceras p</w:t>
      </w:r>
      <w:r w:rsidRPr="00AE13BA">
        <w:rPr>
          <w:rFonts w:hAnsi="Calibri"/>
          <w:color w:val="000000" w:themeColor="text1"/>
          <w:kern w:val="24"/>
        </w:rPr>
        <w:t>å</w:t>
      </w:r>
      <w:r w:rsidRPr="00AE13BA">
        <w:rPr>
          <w:rFonts w:hAnsi="Calibri"/>
          <w:color w:val="000000" w:themeColor="text1"/>
          <w:kern w:val="24"/>
        </w:rPr>
        <w:t xml:space="preserve"> v</w:t>
      </w:r>
      <w:r w:rsidRPr="00AE13BA">
        <w:rPr>
          <w:rFonts w:hAnsi="Calibri"/>
          <w:color w:val="000000" w:themeColor="text1"/>
          <w:kern w:val="24"/>
        </w:rPr>
        <w:t>å</w:t>
      </w:r>
      <w:r w:rsidRPr="00AE13BA">
        <w:rPr>
          <w:rFonts w:hAnsi="Calibri"/>
          <w:color w:val="000000" w:themeColor="text1"/>
          <w:kern w:val="24"/>
        </w:rPr>
        <w:t>r hemsida.</w:t>
      </w:r>
      <w:r>
        <w:rPr>
          <w:rFonts w:hAnsi="Calibri"/>
          <w:color w:val="000000" w:themeColor="text1"/>
          <w:kern w:val="24"/>
        </w:rPr>
        <w:t xml:space="preserve"> </w:t>
      </w:r>
      <w:r w:rsidRPr="00AE13BA">
        <w:rPr>
          <w:rFonts w:hAnsi="Calibri"/>
          <w:color w:val="000000" w:themeColor="text1"/>
          <w:kern w:val="24"/>
        </w:rPr>
        <w:t xml:space="preserve">Har medlemmarna speciella </w:t>
      </w:r>
      <w:r w:rsidRPr="00AE13BA">
        <w:rPr>
          <w:rFonts w:hAnsi="Calibri"/>
          <w:color w:val="000000" w:themeColor="text1"/>
          <w:kern w:val="24"/>
        </w:rPr>
        <w:t>ö</w:t>
      </w:r>
      <w:r w:rsidRPr="00AE13BA">
        <w:rPr>
          <w:rFonts w:hAnsi="Calibri"/>
          <w:color w:val="000000" w:themeColor="text1"/>
          <w:kern w:val="24"/>
        </w:rPr>
        <w:t>nskem</w:t>
      </w:r>
      <w:r w:rsidRPr="00AE13BA">
        <w:rPr>
          <w:rFonts w:hAnsi="Calibri"/>
          <w:color w:val="000000" w:themeColor="text1"/>
          <w:kern w:val="24"/>
        </w:rPr>
        <w:t>å</w:t>
      </w:r>
      <w:r w:rsidRPr="00AE13BA">
        <w:rPr>
          <w:rFonts w:hAnsi="Calibri"/>
          <w:color w:val="000000" w:themeColor="text1"/>
          <w:kern w:val="24"/>
        </w:rPr>
        <w:t>l av utbildning s</w:t>
      </w:r>
      <w:r w:rsidRPr="00AE13BA">
        <w:rPr>
          <w:rFonts w:hAnsi="Calibri"/>
          <w:color w:val="000000" w:themeColor="text1"/>
          <w:kern w:val="24"/>
        </w:rPr>
        <w:t>å</w:t>
      </w:r>
      <w:r w:rsidRPr="00AE13BA">
        <w:rPr>
          <w:rFonts w:hAnsi="Calibri"/>
          <w:color w:val="000000" w:themeColor="text1"/>
          <w:kern w:val="24"/>
        </w:rPr>
        <w:t xml:space="preserve"> framf</w:t>
      </w:r>
      <w:r w:rsidRPr="00AE13BA">
        <w:rPr>
          <w:rFonts w:hAnsi="Calibri"/>
          <w:color w:val="000000" w:themeColor="text1"/>
          <w:kern w:val="24"/>
        </w:rPr>
        <w:t>ö</w:t>
      </w:r>
      <w:r w:rsidRPr="00AE13BA">
        <w:rPr>
          <w:rFonts w:hAnsi="Calibri"/>
          <w:color w:val="000000" w:themeColor="text1"/>
          <w:kern w:val="24"/>
        </w:rPr>
        <w:t>r det till ledningsgruppen.</w:t>
      </w:r>
    </w:p>
    <w:p w:rsidR="004907E2" w:rsidRPr="007A54E9" w:rsidRDefault="007A54E9" w:rsidP="007A54E9">
      <w:r w:rsidRPr="00F75B32">
        <w:rPr>
          <w:b/>
          <w:bCs/>
          <w:sz w:val="24"/>
          <w:szCs w:val="24"/>
        </w:rPr>
        <w:t>Årskongress våren 202</w:t>
      </w:r>
      <w:r w:rsidR="00700D38" w:rsidRPr="00F75B32">
        <w:rPr>
          <w:b/>
          <w:bCs/>
          <w:sz w:val="24"/>
          <w:szCs w:val="24"/>
        </w:rPr>
        <w:t>6</w:t>
      </w:r>
      <w:r w:rsidR="00F75B32">
        <w:rPr>
          <w:b/>
          <w:bCs/>
          <w:sz w:val="24"/>
          <w:szCs w:val="24"/>
        </w:rPr>
        <w:br/>
      </w:r>
      <w:r w:rsidRPr="007A54E9">
        <w:t>Avdelningen kommer</w:t>
      </w:r>
      <w:r w:rsidR="00F75B32">
        <w:t xml:space="preserve"> att vara representerad vid 2026</w:t>
      </w:r>
      <w:r w:rsidRPr="007A54E9">
        <w:t xml:space="preserve"> års årskongress.</w:t>
      </w:r>
    </w:p>
    <w:p w:rsidR="004907E2" w:rsidRPr="007A54E9" w:rsidRDefault="007A54E9" w:rsidP="007A54E9">
      <w:r w:rsidRPr="00F75B32">
        <w:rPr>
          <w:sz w:val="24"/>
          <w:szCs w:val="24"/>
        </w:rPr>
        <w:t> </w:t>
      </w:r>
      <w:r w:rsidRPr="00F75B32">
        <w:rPr>
          <w:b/>
          <w:bCs/>
          <w:sz w:val="24"/>
          <w:szCs w:val="24"/>
        </w:rPr>
        <w:t>Närområdes- och regionsträffar</w:t>
      </w:r>
      <w:r w:rsidR="00F75B32">
        <w:rPr>
          <w:b/>
          <w:bCs/>
          <w:sz w:val="24"/>
          <w:szCs w:val="24"/>
        </w:rPr>
        <w:br/>
      </w:r>
      <w:r w:rsidRPr="007A54E9">
        <w:t xml:space="preserve">Avdelningen kommer att medverka på de konferenser och arrangemang som centrala Aktiespararna kallar till, </w:t>
      </w:r>
      <w:r w:rsidR="00700D38" w:rsidRPr="007A54E9">
        <w:t>t.ex.</w:t>
      </w:r>
      <w:r w:rsidRPr="007A54E9">
        <w:t xml:space="preserve"> närområdes- och regionträffar. Representanter vid dessa tillfällen väljs inom ledningsgruppen. </w:t>
      </w:r>
    </w:p>
    <w:p w:rsidR="007A54E9" w:rsidRPr="007A54E9" w:rsidRDefault="007A54E9" w:rsidP="007A54E9">
      <w:r w:rsidRPr="00F75B32">
        <w:rPr>
          <w:b/>
          <w:bCs/>
          <w:sz w:val="24"/>
          <w:szCs w:val="24"/>
        </w:rPr>
        <w:t>Hemsida, Facebooksida och kontakt med omvärlden</w:t>
      </w:r>
      <w:r w:rsidR="00F75B32">
        <w:rPr>
          <w:b/>
          <w:bCs/>
          <w:sz w:val="24"/>
          <w:szCs w:val="24"/>
        </w:rPr>
        <w:br/>
      </w:r>
      <w:r w:rsidR="008333F5">
        <w:t>H</w:t>
      </w:r>
      <w:r w:rsidRPr="007A54E9">
        <w:t xml:space="preserve">emsida är etablerad </w:t>
      </w:r>
      <w:r w:rsidR="008333F5">
        <w:t xml:space="preserve">som </w:t>
      </w:r>
      <w:r w:rsidRPr="007A54E9">
        <w:t xml:space="preserve">vi kontinuerlig uppdatera med våra aktiviteter. Även från centrala Aktiespararna sker kontinuerligt uppdatering. Medlemmar kan själv välja vilken information som önskas.  </w:t>
      </w:r>
      <w:r w:rsidRPr="007A54E9">
        <w:rPr>
          <w:b/>
          <w:bCs/>
        </w:rPr>
        <w:t xml:space="preserve"> </w:t>
      </w:r>
    </w:p>
    <w:p w:rsidR="007A54E9" w:rsidRPr="007A54E9" w:rsidRDefault="007A54E9" w:rsidP="007A54E9">
      <w:r w:rsidRPr="007A54E9">
        <w:t xml:space="preserve">Vår Facebooksida fungerar bra och här publiceras bilder och kortare referat från våra aktiviteter. </w:t>
      </w:r>
    </w:p>
    <w:p w:rsidR="007A54E9" w:rsidRPr="007A54E9" w:rsidRDefault="007A54E9" w:rsidP="007A54E9">
      <w:r w:rsidRPr="007A54E9">
        <w:t>Avdelningens avsikt är att ha en fortsatt god relation med media, banker, kommuner och lokala företag för att upprätthålla ett stort intresse för vår förening. Därmed kan vi också ge våra medlemmar en ökad insikt i värdepappershandel och möjlighet till en förbättrad privatekonomi</w:t>
      </w:r>
      <w:r w:rsidRPr="007A54E9">
        <w:rPr>
          <w:b/>
          <w:bCs/>
        </w:rPr>
        <w:t>.</w:t>
      </w:r>
    </w:p>
    <w:p w:rsidR="007A54E9" w:rsidRDefault="007A54E9">
      <w:r>
        <w:t xml:space="preserve">  </w:t>
      </w:r>
    </w:p>
    <w:p w:rsidR="008333F5" w:rsidRDefault="008333F5" w:rsidP="007A54E9">
      <w:pPr>
        <w:rPr>
          <w:b/>
          <w:bCs/>
        </w:rPr>
      </w:pPr>
    </w:p>
    <w:p w:rsidR="008333F5" w:rsidRDefault="008333F5" w:rsidP="007A54E9">
      <w:pPr>
        <w:rPr>
          <w:b/>
          <w:bCs/>
        </w:rPr>
      </w:pPr>
    </w:p>
    <w:p w:rsidR="008333F5" w:rsidRDefault="008333F5" w:rsidP="007A54E9">
      <w:pPr>
        <w:rPr>
          <w:b/>
          <w:bCs/>
        </w:rPr>
      </w:pPr>
    </w:p>
    <w:p w:rsidR="008333F5" w:rsidRDefault="008333F5" w:rsidP="007A54E9">
      <w:pPr>
        <w:rPr>
          <w:b/>
          <w:bCs/>
        </w:rPr>
      </w:pPr>
    </w:p>
    <w:p w:rsidR="008333F5" w:rsidRDefault="008333F5" w:rsidP="007A54E9">
      <w:pPr>
        <w:rPr>
          <w:b/>
          <w:bCs/>
        </w:rPr>
      </w:pPr>
    </w:p>
    <w:p w:rsidR="008333F5" w:rsidRDefault="008333F5" w:rsidP="007A54E9">
      <w:pPr>
        <w:rPr>
          <w:b/>
          <w:bCs/>
        </w:rPr>
      </w:pPr>
    </w:p>
    <w:p w:rsidR="008333F5" w:rsidRDefault="008333F5" w:rsidP="007A54E9">
      <w:pPr>
        <w:rPr>
          <w:b/>
          <w:bCs/>
        </w:rPr>
      </w:pPr>
    </w:p>
    <w:p w:rsidR="008333F5" w:rsidRDefault="008333F5" w:rsidP="007A54E9">
      <w:pPr>
        <w:rPr>
          <w:b/>
          <w:bCs/>
        </w:rPr>
      </w:pPr>
    </w:p>
    <w:p w:rsidR="008333F5" w:rsidRDefault="008333F5" w:rsidP="007A54E9">
      <w:pPr>
        <w:rPr>
          <w:b/>
          <w:bCs/>
        </w:rPr>
      </w:pPr>
    </w:p>
    <w:p w:rsidR="00904D68" w:rsidRDefault="00904D68" w:rsidP="007A54E9">
      <w:pPr>
        <w:rPr>
          <w:b/>
          <w:bCs/>
        </w:rPr>
      </w:pPr>
    </w:p>
    <w:p w:rsidR="007A54E9" w:rsidRPr="007A54E9" w:rsidRDefault="007A54E9" w:rsidP="007A54E9">
      <w:proofErr w:type="gramStart"/>
      <w:r w:rsidRPr="007A54E9">
        <w:rPr>
          <w:b/>
          <w:bCs/>
        </w:rPr>
        <w:lastRenderedPageBreak/>
        <w:t>BUDGET  202</w:t>
      </w:r>
      <w:r w:rsidR="008333F5">
        <w:rPr>
          <w:b/>
          <w:bCs/>
        </w:rPr>
        <w:t>5</w:t>
      </w:r>
      <w:proofErr w:type="gramEnd"/>
      <w:r w:rsidRPr="007A54E9">
        <w:rPr>
          <w:b/>
          <w:bCs/>
        </w:rPr>
        <w:t>/202</w:t>
      </w:r>
      <w:r w:rsidR="008333F5">
        <w:rPr>
          <w:b/>
          <w:bCs/>
        </w:rPr>
        <w:t>6</w:t>
      </w:r>
      <w:r w:rsidRPr="007A54E9">
        <w:rPr>
          <w:b/>
          <w:bCs/>
        </w:rPr>
        <w:tab/>
      </w:r>
      <w:r w:rsidRPr="007A54E9">
        <w:tab/>
      </w:r>
      <w:r w:rsidRPr="007A54E9">
        <w:tab/>
      </w:r>
      <w:r w:rsidRPr="007A54E9">
        <w:tab/>
      </w:r>
      <w:r w:rsidRPr="007A54E9">
        <w:tab/>
      </w:r>
      <w:r w:rsidRPr="007A54E9">
        <w:tab/>
      </w:r>
      <w:r w:rsidRPr="007A54E9">
        <w:tab/>
      </w:r>
      <w:r w:rsidRPr="007A54E9">
        <w:tab/>
      </w:r>
    </w:p>
    <w:p w:rsidR="007A54E9" w:rsidRPr="007A54E9" w:rsidRDefault="007A54E9" w:rsidP="007A54E9">
      <w:r w:rsidRPr="007A54E9">
        <w:tab/>
      </w:r>
      <w:r w:rsidRPr="007A54E9">
        <w:tab/>
      </w:r>
      <w:r w:rsidRPr="007A54E9">
        <w:tab/>
      </w:r>
      <w:r w:rsidR="00104D3C">
        <w:rPr>
          <w:u w:val="single"/>
        </w:rPr>
        <w:t>Budget 2025/2026</w:t>
      </w:r>
      <w:r w:rsidRPr="007A54E9">
        <w:tab/>
      </w:r>
      <w:r w:rsidRPr="007A54E9">
        <w:tab/>
      </w:r>
      <w:r w:rsidRPr="007A54E9">
        <w:rPr>
          <w:u w:val="single"/>
        </w:rPr>
        <w:t>Utfall 202</w:t>
      </w:r>
      <w:r w:rsidR="00104D3C">
        <w:rPr>
          <w:u w:val="single"/>
        </w:rPr>
        <w:t>4</w:t>
      </w:r>
      <w:r w:rsidRPr="007A54E9">
        <w:rPr>
          <w:u w:val="single"/>
        </w:rPr>
        <w:t>/202</w:t>
      </w:r>
      <w:r w:rsidR="00104D3C">
        <w:rPr>
          <w:u w:val="single"/>
        </w:rPr>
        <w:t>5</w:t>
      </w:r>
      <w:r w:rsidRPr="007A54E9">
        <w:tab/>
      </w:r>
      <w:r w:rsidR="00104D3C">
        <w:tab/>
      </w:r>
      <w:r w:rsidR="00104D3C" w:rsidRPr="007A54E9">
        <w:rPr>
          <w:u w:val="single"/>
        </w:rPr>
        <w:t>Utfall 2023/2024</w:t>
      </w:r>
      <w:r w:rsidR="00104D3C" w:rsidRPr="007A54E9">
        <w:tab/>
      </w:r>
      <w:r w:rsidRPr="007A54E9">
        <w:tab/>
      </w:r>
    </w:p>
    <w:p w:rsidR="007A54E9" w:rsidRPr="007A54E9" w:rsidRDefault="007A54E9" w:rsidP="007A54E9">
      <w:r w:rsidRPr="007A54E9">
        <w:rPr>
          <w:b/>
          <w:bCs/>
          <w:u w:val="single"/>
        </w:rPr>
        <w:t xml:space="preserve">Intäkter SEK </w:t>
      </w:r>
      <w:r w:rsidRPr="007A54E9">
        <w:tab/>
      </w:r>
      <w:r w:rsidRPr="007A54E9">
        <w:tab/>
      </w:r>
      <w:r w:rsidRPr="007A54E9">
        <w:tab/>
      </w:r>
      <w:r w:rsidRPr="007A54E9">
        <w:tab/>
      </w:r>
      <w:r w:rsidRPr="007A54E9">
        <w:tab/>
      </w:r>
      <w:r w:rsidRPr="007A54E9">
        <w:tab/>
      </w:r>
    </w:p>
    <w:p w:rsidR="007A54E9" w:rsidRPr="007A54E9" w:rsidRDefault="007A54E9" w:rsidP="007A54E9">
      <w:r>
        <w:t>Centrala Anslag</w:t>
      </w:r>
      <w:r>
        <w:tab/>
      </w:r>
      <w:r>
        <w:tab/>
      </w:r>
      <w:r w:rsidRPr="007A54E9">
        <w:t>15 750</w:t>
      </w:r>
      <w:r w:rsidRPr="007A54E9">
        <w:tab/>
      </w:r>
      <w:r w:rsidRPr="007A54E9">
        <w:tab/>
      </w:r>
      <w:r w:rsidRPr="007A54E9">
        <w:tab/>
      </w:r>
      <w:r w:rsidR="008333F5">
        <w:t>15 750</w:t>
      </w:r>
      <w:r w:rsidR="00104D3C">
        <w:tab/>
      </w:r>
      <w:r w:rsidR="00104D3C">
        <w:tab/>
      </w:r>
      <w:r w:rsidR="00104D3C">
        <w:tab/>
        <w:t>15 750</w:t>
      </w:r>
      <w:r w:rsidRPr="007A54E9">
        <w:tab/>
        <w:t xml:space="preserve"> </w:t>
      </w:r>
    </w:p>
    <w:p w:rsidR="007A54E9" w:rsidRPr="007A54E9" w:rsidRDefault="007A54E9" w:rsidP="007A54E9">
      <w:proofErr w:type="gramStart"/>
      <w:r w:rsidRPr="007A54E9">
        <w:t>Sponsorbidrag</w:t>
      </w:r>
      <w:proofErr w:type="gramEnd"/>
      <w:r w:rsidRPr="007A54E9">
        <w:tab/>
      </w:r>
      <w:r w:rsidRPr="007A54E9">
        <w:tab/>
        <w:t xml:space="preserve"> </w:t>
      </w:r>
      <w:r w:rsidRPr="007A54E9">
        <w:tab/>
        <w:t xml:space="preserve">42 000 </w:t>
      </w:r>
      <w:r w:rsidRPr="007A54E9">
        <w:tab/>
      </w:r>
      <w:r w:rsidRPr="007A54E9">
        <w:tab/>
      </w:r>
      <w:r w:rsidRPr="007A54E9">
        <w:tab/>
      </w:r>
      <w:r w:rsidR="008333F5">
        <w:t>45 000</w:t>
      </w:r>
      <w:r w:rsidR="00104D3C">
        <w:tab/>
      </w:r>
      <w:r w:rsidR="00104D3C">
        <w:tab/>
      </w:r>
      <w:r w:rsidR="00104D3C">
        <w:tab/>
      </w:r>
      <w:r w:rsidRPr="007A54E9">
        <w:t>56 175</w:t>
      </w:r>
      <w:r w:rsidRPr="007A54E9">
        <w:tab/>
      </w:r>
    </w:p>
    <w:p w:rsidR="007A54E9" w:rsidRPr="007A54E9" w:rsidRDefault="007A54E9" w:rsidP="007A54E9">
      <w:r w:rsidRPr="007A54E9">
        <w:t>Deltagaravgifter</w:t>
      </w:r>
      <w:r>
        <w:tab/>
      </w:r>
      <w:r>
        <w:tab/>
      </w:r>
      <w:r w:rsidR="005934A7">
        <w:t>15250</w:t>
      </w:r>
      <w:r w:rsidRPr="007A54E9">
        <w:tab/>
      </w:r>
      <w:r w:rsidRPr="007A54E9">
        <w:tab/>
      </w:r>
      <w:r w:rsidRPr="007A54E9">
        <w:tab/>
      </w:r>
      <w:r w:rsidR="008333F5">
        <w:t>17 260</w:t>
      </w:r>
      <w:r w:rsidR="00104D3C">
        <w:tab/>
      </w:r>
      <w:r w:rsidR="00104D3C">
        <w:tab/>
      </w:r>
      <w:r w:rsidR="00104D3C">
        <w:tab/>
      </w:r>
      <w:r w:rsidRPr="007A54E9">
        <w:t>15 500</w:t>
      </w:r>
      <w:r w:rsidRPr="007A54E9">
        <w:tab/>
      </w:r>
    </w:p>
    <w:p w:rsidR="007A54E9" w:rsidRPr="007A54E9" w:rsidRDefault="007A54E9" w:rsidP="007A54E9">
      <w:r w:rsidRPr="007A54E9">
        <w:t>Resor &amp; medlemsaktiviteter</w:t>
      </w:r>
      <w:r w:rsidRPr="007A54E9">
        <w:tab/>
      </w:r>
      <w:r w:rsidRPr="007A54E9">
        <w:tab/>
        <w:t xml:space="preserve">   8 000</w:t>
      </w:r>
      <w:r w:rsidRPr="007A54E9">
        <w:tab/>
      </w:r>
      <w:r w:rsidRPr="007A54E9">
        <w:tab/>
      </w:r>
      <w:r w:rsidRPr="007A54E9">
        <w:tab/>
      </w:r>
      <w:r w:rsidR="008333F5">
        <w:t xml:space="preserve">         0</w:t>
      </w:r>
      <w:r w:rsidR="00104D3C">
        <w:tab/>
      </w:r>
      <w:r w:rsidR="00104D3C">
        <w:tab/>
      </w:r>
      <w:r w:rsidR="00104D3C">
        <w:tab/>
      </w:r>
      <w:r w:rsidRPr="007A54E9">
        <w:t xml:space="preserve">      455</w:t>
      </w:r>
      <w:r w:rsidRPr="007A54E9">
        <w:tab/>
      </w:r>
    </w:p>
    <w:p w:rsidR="007A54E9" w:rsidRPr="007A54E9" w:rsidRDefault="007A54E9" w:rsidP="007A54E9">
      <w:r w:rsidRPr="007A54E9">
        <w:t xml:space="preserve">Övriga intäkter räntor </w:t>
      </w:r>
      <w:proofErr w:type="spellStart"/>
      <w:r w:rsidRPr="007A54E9">
        <w:t>etc</w:t>
      </w:r>
      <w:proofErr w:type="spellEnd"/>
      <w:r w:rsidRPr="007A54E9">
        <w:tab/>
      </w:r>
      <w:r w:rsidRPr="007A54E9">
        <w:tab/>
      </w:r>
      <w:r w:rsidRPr="007A54E9">
        <w:rPr>
          <w:u w:val="single"/>
        </w:rPr>
        <w:t xml:space="preserve">   </w:t>
      </w:r>
      <w:r w:rsidR="005934A7">
        <w:rPr>
          <w:u w:val="single"/>
        </w:rPr>
        <w:t>2</w:t>
      </w:r>
      <w:r w:rsidRPr="007A54E9">
        <w:rPr>
          <w:u w:val="single"/>
        </w:rPr>
        <w:t xml:space="preserve"> 000</w:t>
      </w:r>
      <w:r w:rsidRPr="007A54E9">
        <w:tab/>
      </w:r>
      <w:r w:rsidRPr="007A54E9">
        <w:tab/>
      </w:r>
      <w:r w:rsidRPr="007A54E9">
        <w:tab/>
      </w:r>
      <w:r w:rsidR="008333F5" w:rsidRPr="008333F5">
        <w:rPr>
          <w:u w:val="single"/>
        </w:rPr>
        <w:t xml:space="preserve">  </w:t>
      </w:r>
      <w:r w:rsidR="00BB098D">
        <w:rPr>
          <w:u w:val="single"/>
        </w:rPr>
        <w:t xml:space="preserve">   </w:t>
      </w:r>
      <w:r w:rsidR="008333F5">
        <w:rPr>
          <w:u w:val="single"/>
        </w:rPr>
        <w:t>449,12</w:t>
      </w:r>
      <w:r w:rsidR="00104D3C">
        <w:tab/>
      </w:r>
      <w:r w:rsidR="00104D3C">
        <w:tab/>
      </w:r>
      <w:r w:rsidR="00104D3C">
        <w:tab/>
      </w:r>
      <w:r w:rsidRPr="007A54E9">
        <w:rPr>
          <w:u w:val="single"/>
        </w:rPr>
        <w:t xml:space="preserve">   3 817</w:t>
      </w:r>
      <w:r w:rsidRPr="007A54E9">
        <w:tab/>
      </w:r>
    </w:p>
    <w:p w:rsidR="007A54E9" w:rsidRPr="007A54E9" w:rsidRDefault="007A54E9" w:rsidP="007A54E9">
      <w:r w:rsidRPr="007A54E9">
        <w:rPr>
          <w:b/>
          <w:bCs/>
        </w:rPr>
        <w:t>Summa intäkter</w:t>
      </w:r>
      <w:r w:rsidRPr="007A54E9">
        <w:rPr>
          <w:b/>
          <w:bCs/>
        </w:rPr>
        <w:tab/>
      </w:r>
      <w:r w:rsidRPr="007A54E9">
        <w:rPr>
          <w:b/>
          <w:bCs/>
        </w:rPr>
        <w:tab/>
      </w:r>
      <w:r w:rsidR="005934A7">
        <w:rPr>
          <w:b/>
          <w:bCs/>
        </w:rPr>
        <w:t>83000</w:t>
      </w:r>
      <w:r w:rsidRPr="007A54E9">
        <w:rPr>
          <w:b/>
          <w:bCs/>
        </w:rPr>
        <w:tab/>
      </w:r>
      <w:r w:rsidRPr="007A54E9">
        <w:rPr>
          <w:b/>
          <w:bCs/>
        </w:rPr>
        <w:tab/>
      </w:r>
      <w:r w:rsidRPr="007A54E9">
        <w:rPr>
          <w:b/>
          <w:bCs/>
        </w:rPr>
        <w:tab/>
      </w:r>
      <w:r w:rsidR="008333F5">
        <w:rPr>
          <w:b/>
          <w:bCs/>
        </w:rPr>
        <w:t>78</w:t>
      </w:r>
      <w:r w:rsidR="00BB098D">
        <w:rPr>
          <w:b/>
          <w:bCs/>
        </w:rPr>
        <w:t> 459,12</w:t>
      </w:r>
      <w:r w:rsidR="00104D3C">
        <w:rPr>
          <w:b/>
          <w:bCs/>
        </w:rPr>
        <w:tab/>
      </w:r>
      <w:r w:rsidR="00104D3C">
        <w:rPr>
          <w:b/>
          <w:bCs/>
        </w:rPr>
        <w:tab/>
      </w:r>
      <w:r w:rsidR="00104D3C">
        <w:rPr>
          <w:b/>
          <w:bCs/>
        </w:rPr>
        <w:tab/>
      </w:r>
      <w:r w:rsidRPr="007A54E9">
        <w:rPr>
          <w:b/>
          <w:bCs/>
        </w:rPr>
        <w:t xml:space="preserve">91 697    </w:t>
      </w:r>
      <w:r w:rsidRPr="007A54E9">
        <w:rPr>
          <w:b/>
          <w:bCs/>
        </w:rPr>
        <w:tab/>
        <w:t xml:space="preserve"> </w:t>
      </w:r>
      <w:r w:rsidRPr="007A54E9">
        <w:rPr>
          <w:b/>
          <w:bCs/>
        </w:rPr>
        <w:tab/>
      </w:r>
      <w:r w:rsidRPr="007A54E9">
        <w:rPr>
          <w:b/>
          <w:bCs/>
        </w:rPr>
        <w:tab/>
      </w:r>
      <w:r w:rsidRPr="007A54E9">
        <w:rPr>
          <w:b/>
          <w:bCs/>
        </w:rPr>
        <w:tab/>
      </w:r>
      <w:r w:rsidRPr="007A54E9">
        <w:tab/>
      </w:r>
      <w:r w:rsidRPr="007A54E9">
        <w:tab/>
      </w:r>
      <w:r w:rsidRPr="007A54E9">
        <w:tab/>
      </w:r>
      <w:r w:rsidRPr="007A54E9">
        <w:tab/>
      </w:r>
      <w:r w:rsidRPr="007A54E9">
        <w:tab/>
      </w:r>
      <w:r w:rsidRPr="007A54E9">
        <w:tab/>
      </w:r>
      <w:r w:rsidRPr="007A54E9">
        <w:tab/>
      </w:r>
    </w:p>
    <w:p w:rsidR="007A54E9" w:rsidRPr="007A54E9" w:rsidRDefault="007A54E9" w:rsidP="007A54E9">
      <w:r w:rsidRPr="007A54E9">
        <w:rPr>
          <w:b/>
          <w:bCs/>
        </w:rPr>
        <w:tab/>
      </w:r>
      <w:r w:rsidRPr="007A54E9">
        <w:rPr>
          <w:b/>
          <w:bCs/>
        </w:rPr>
        <w:tab/>
      </w:r>
      <w:r w:rsidRPr="007A54E9">
        <w:tab/>
      </w:r>
      <w:r w:rsidRPr="007A54E9">
        <w:rPr>
          <w:u w:val="single"/>
        </w:rPr>
        <w:t xml:space="preserve"> Budget 202</w:t>
      </w:r>
      <w:r w:rsidR="00104D3C">
        <w:rPr>
          <w:u w:val="single"/>
        </w:rPr>
        <w:t>5</w:t>
      </w:r>
      <w:r w:rsidRPr="007A54E9">
        <w:rPr>
          <w:u w:val="single"/>
        </w:rPr>
        <w:t>/202</w:t>
      </w:r>
      <w:r w:rsidR="00104D3C">
        <w:rPr>
          <w:u w:val="single"/>
        </w:rPr>
        <w:t>6</w:t>
      </w:r>
      <w:r w:rsidRPr="007A54E9">
        <w:rPr>
          <w:u w:val="single"/>
        </w:rPr>
        <w:t xml:space="preserve"> </w:t>
      </w:r>
      <w:r w:rsidRPr="007A54E9">
        <w:tab/>
      </w:r>
      <w:r w:rsidR="00E84893">
        <w:tab/>
      </w:r>
      <w:r w:rsidRPr="00104D3C">
        <w:rPr>
          <w:u w:val="single"/>
        </w:rPr>
        <w:t>Utfall 202</w:t>
      </w:r>
      <w:r w:rsidR="00104D3C">
        <w:rPr>
          <w:u w:val="single"/>
        </w:rPr>
        <w:t>4</w:t>
      </w:r>
      <w:r w:rsidRPr="00104D3C">
        <w:rPr>
          <w:u w:val="single"/>
        </w:rPr>
        <w:t>/202</w:t>
      </w:r>
      <w:r w:rsidR="00104D3C">
        <w:rPr>
          <w:u w:val="single"/>
        </w:rPr>
        <w:t>5</w:t>
      </w:r>
      <w:r w:rsidRPr="007A54E9">
        <w:tab/>
      </w:r>
      <w:r w:rsidR="00104D3C">
        <w:tab/>
      </w:r>
      <w:r w:rsidR="00104D3C" w:rsidRPr="00104D3C">
        <w:rPr>
          <w:u w:val="single"/>
        </w:rPr>
        <w:t>Utfall 2023/2024</w:t>
      </w:r>
      <w:r w:rsidRPr="007A54E9">
        <w:tab/>
      </w:r>
    </w:p>
    <w:p w:rsidR="007A54E9" w:rsidRPr="007A54E9" w:rsidRDefault="007A54E9" w:rsidP="007A54E9">
      <w:r w:rsidRPr="007A54E9">
        <w:rPr>
          <w:b/>
          <w:bCs/>
          <w:u w:val="single"/>
        </w:rPr>
        <w:t>Kostnader SEK</w:t>
      </w:r>
      <w:r w:rsidRPr="007A54E9">
        <w:tab/>
      </w:r>
      <w:r w:rsidRPr="007A54E9">
        <w:tab/>
      </w:r>
      <w:r w:rsidRPr="007A54E9">
        <w:tab/>
      </w:r>
      <w:r w:rsidRPr="007A54E9">
        <w:tab/>
      </w:r>
      <w:r w:rsidRPr="007A54E9">
        <w:tab/>
      </w:r>
      <w:r w:rsidRPr="007A54E9">
        <w:tab/>
      </w:r>
    </w:p>
    <w:p w:rsidR="007A54E9" w:rsidRPr="007A54E9" w:rsidRDefault="007A54E9" w:rsidP="007A54E9">
      <w:r w:rsidRPr="007A54E9">
        <w:t>Aktieträffar förtäring</w:t>
      </w:r>
      <w:r w:rsidRPr="007A54E9">
        <w:tab/>
        <w:t xml:space="preserve"> </w:t>
      </w:r>
      <w:r w:rsidRPr="007A54E9">
        <w:tab/>
        <w:t>40 000</w:t>
      </w:r>
      <w:r w:rsidRPr="007A54E9">
        <w:tab/>
      </w:r>
      <w:r w:rsidRPr="007A54E9">
        <w:tab/>
      </w:r>
      <w:r w:rsidR="00E84893">
        <w:tab/>
      </w:r>
      <w:r w:rsidR="008333F5">
        <w:t>36 664,80</w:t>
      </w:r>
      <w:r w:rsidR="00104D3C">
        <w:tab/>
      </w:r>
      <w:r w:rsidR="00104D3C">
        <w:tab/>
      </w:r>
      <w:r w:rsidR="00104D3C">
        <w:tab/>
      </w:r>
      <w:r w:rsidRPr="007A54E9">
        <w:t xml:space="preserve">38 597 </w:t>
      </w:r>
      <w:r w:rsidRPr="007A54E9">
        <w:tab/>
      </w:r>
      <w:r w:rsidRPr="007A54E9">
        <w:tab/>
      </w:r>
    </w:p>
    <w:p w:rsidR="007A54E9" w:rsidRPr="007A54E9" w:rsidRDefault="007A54E9" w:rsidP="007A54E9">
      <w:r w:rsidRPr="007A54E9">
        <w:t>Reseko</w:t>
      </w:r>
      <w:r>
        <w:t>stnader – medlemsakt.</w:t>
      </w:r>
      <w:r>
        <w:tab/>
      </w:r>
      <w:r w:rsidRPr="007A54E9">
        <w:t>12 000</w:t>
      </w:r>
      <w:r w:rsidRPr="007A54E9">
        <w:tab/>
      </w:r>
      <w:r w:rsidRPr="007A54E9">
        <w:tab/>
        <w:t xml:space="preserve"> </w:t>
      </w:r>
      <w:r w:rsidR="00E84893">
        <w:tab/>
      </w:r>
      <w:r w:rsidR="008333F5">
        <w:t xml:space="preserve">     </w:t>
      </w:r>
      <w:r w:rsidR="005D1594">
        <w:t xml:space="preserve"> </w:t>
      </w:r>
      <w:r w:rsidR="008333F5">
        <w:t>785</w:t>
      </w:r>
      <w:r w:rsidR="00104D3C">
        <w:tab/>
      </w:r>
      <w:r w:rsidR="00104D3C">
        <w:tab/>
      </w:r>
      <w:r w:rsidR="00104D3C">
        <w:tab/>
      </w:r>
      <w:r w:rsidRPr="007A54E9">
        <w:t xml:space="preserve">  1 277 </w:t>
      </w:r>
      <w:r w:rsidRPr="007A54E9">
        <w:tab/>
      </w:r>
    </w:p>
    <w:p w:rsidR="007A54E9" w:rsidRPr="007A54E9" w:rsidRDefault="007A54E9" w:rsidP="007A54E9">
      <w:r w:rsidRPr="007A54E9">
        <w:t>Årskongress</w:t>
      </w:r>
      <w:r w:rsidRPr="007A54E9">
        <w:tab/>
      </w:r>
      <w:r w:rsidRPr="007A54E9">
        <w:tab/>
      </w:r>
      <w:r w:rsidRPr="007A54E9">
        <w:tab/>
        <w:t xml:space="preserve">  1 200 </w:t>
      </w:r>
      <w:r w:rsidRPr="007A54E9">
        <w:tab/>
      </w:r>
      <w:r w:rsidRPr="007A54E9">
        <w:tab/>
      </w:r>
      <w:r w:rsidR="00E84893">
        <w:tab/>
      </w:r>
      <w:r w:rsidR="00BB098D">
        <w:t xml:space="preserve">     </w:t>
      </w:r>
      <w:r w:rsidR="005D1594">
        <w:t xml:space="preserve">  </w:t>
      </w:r>
      <w:r w:rsidR="00BB098D">
        <w:t xml:space="preserve">   0</w:t>
      </w:r>
      <w:r w:rsidR="00104D3C">
        <w:tab/>
      </w:r>
      <w:r w:rsidR="00104D3C">
        <w:tab/>
      </w:r>
      <w:r w:rsidR="00104D3C">
        <w:tab/>
      </w:r>
      <w:r w:rsidRPr="007A54E9">
        <w:t xml:space="preserve">      912     </w:t>
      </w:r>
      <w:r w:rsidRPr="007A54E9">
        <w:tab/>
      </w:r>
      <w:r w:rsidRPr="007A54E9">
        <w:tab/>
      </w:r>
    </w:p>
    <w:p w:rsidR="007A54E9" w:rsidRPr="007A54E9" w:rsidRDefault="007A54E9" w:rsidP="007A54E9">
      <w:proofErr w:type="spellStart"/>
      <w:r w:rsidRPr="007A54E9">
        <w:t>Utbildn</w:t>
      </w:r>
      <w:proofErr w:type="spellEnd"/>
      <w:r w:rsidRPr="007A54E9">
        <w:t xml:space="preserve">, </w:t>
      </w:r>
      <w:proofErr w:type="spellStart"/>
      <w:r w:rsidRPr="007A54E9">
        <w:t>resekostn</w:t>
      </w:r>
      <w:proofErr w:type="spellEnd"/>
      <w:r w:rsidRPr="007A54E9">
        <w:t xml:space="preserve">, styrelsemöte </w:t>
      </w:r>
      <w:r w:rsidRPr="007A54E9">
        <w:tab/>
        <w:t>11 000</w:t>
      </w:r>
      <w:r w:rsidRPr="007A54E9">
        <w:tab/>
      </w:r>
      <w:r w:rsidRPr="007A54E9">
        <w:tab/>
      </w:r>
      <w:r w:rsidR="00E84893">
        <w:tab/>
      </w:r>
      <w:r w:rsidR="005D1594">
        <w:t xml:space="preserve">   9 252</w:t>
      </w:r>
      <w:r w:rsidR="00BB098D">
        <w:t>,44</w:t>
      </w:r>
      <w:r w:rsidR="00104D3C">
        <w:tab/>
      </w:r>
      <w:r w:rsidR="00104D3C">
        <w:tab/>
      </w:r>
      <w:r w:rsidR="00104D3C">
        <w:tab/>
      </w:r>
      <w:r w:rsidRPr="007A54E9">
        <w:t xml:space="preserve">   9 204</w:t>
      </w:r>
      <w:r w:rsidRPr="007A54E9">
        <w:tab/>
      </w:r>
      <w:r w:rsidRPr="007A54E9">
        <w:tab/>
      </w:r>
    </w:p>
    <w:p w:rsidR="007A54E9" w:rsidRPr="007A54E9" w:rsidRDefault="007A54E9" w:rsidP="007A54E9">
      <w:r w:rsidRPr="007A54E9">
        <w:t>Porto o övriga kostnader</w:t>
      </w:r>
      <w:r w:rsidRPr="007A54E9">
        <w:tab/>
      </w:r>
      <w:r w:rsidRPr="007A54E9">
        <w:tab/>
        <w:t xml:space="preserve">   1 500</w:t>
      </w:r>
      <w:r w:rsidRPr="007A54E9">
        <w:tab/>
      </w:r>
      <w:r w:rsidRPr="007A54E9">
        <w:tab/>
      </w:r>
      <w:r w:rsidR="00E84893">
        <w:tab/>
      </w:r>
      <w:r w:rsidRPr="007A54E9">
        <w:t xml:space="preserve">  </w:t>
      </w:r>
      <w:r w:rsidR="00B32C67">
        <w:t xml:space="preserve"> </w:t>
      </w:r>
      <w:r w:rsidR="005D1594">
        <w:t xml:space="preserve"> </w:t>
      </w:r>
      <w:r w:rsidR="00B32C67">
        <w:t xml:space="preserve">  800</w:t>
      </w:r>
      <w:r w:rsidR="00104D3C">
        <w:tab/>
      </w:r>
      <w:r w:rsidR="00104D3C">
        <w:tab/>
      </w:r>
      <w:r w:rsidR="00104D3C">
        <w:tab/>
      </w:r>
      <w:r w:rsidRPr="007A54E9">
        <w:t xml:space="preserve"> 1 464    </w:t>
      </w:r>
      <w:r w:rsidRPr="007A54E9">
        <w:tab/>
      </w:r>
      <w:r w:rsidRPr="007A54E9">
        <w:tab/>
      </w:r>
    </w:p>
    <w:p w:rsidR="007A54E9" w:rsidRPr="007A54E9" w:rsidRDefault="007A54E9" w:rsidP="007A54E9">
      <w:r w:rsidRPr="007A54E9">
        <w:t>Förbrukningsinventarier</w:t>
      </w:r>
      <w:r w:rsidRPr="007A54E9">
        <w:tab/>
      </w:r>
      <w:r w:rsidRPr="007A54E9">
        <w:tab/>
        <w:t xml:space="preserve"> 10 000 </w:t>
      </w:r>
      <w:r w:rsidRPr="007A54E9">
        <w:tab/>
      </w:r>
      <w:r w:rsidRPr="007A54E9">
        <w:tab/>
      </w:r>
      <w:r w:rsidR="00E84893">
        <w:tab/>
      </w:r>
      <w:r w:rsidR="00104D3C">
        <w:tab/>
      </w:r>
      <w:r w:rsidR="00104D3C">
        <w:tab/>
      </w:r>
      <w:r w:rsidR="00104D3C">
        <w:tab/>
      </w:r>
      <w:r w:rsidRPr="007A54E9">
        <w:t xml:space="preserve">           0</w:t>
      </w:r>
    </w:p>
    <w:p w:rsidR="007A54E9" w:rsidRPr="007A54E9" w:rsidRDefault="007A54E9" w:rsidP="007A54E9">
      <w:r w:rsidRPr="007A54E9">
        <w:t>Bokföringsprogram</w:t>
      </w:r>
      <w:r w:rsidRPr="007A54E9">
        <w:tab/>
      </w:r>
      <w:r w:rsidRPr="007A54E9">
        <w:tab/>
      </w:r>
      <w:r w:rsidR="005934A7">
        <w:t xml:space="preserve">   3 000</w:t>
      </w:r>
      <w:r w:rsidRPr="007A54E9">
        <w:tab/>
      </w:r>
      <w:r w:rsidRPr="007A54E9">
        <w:tab/>
      </w:r>
      <w:r w:rsidR="00E84893">
        <w:tab/>
      </w:r>
      <w:r w:rsidR="00BB098D">
        <w:t xml:space="preserve">  </w:t>
      </w:r>
      <w:r w:rsidR="005D1594">
        <w:t xml:space="preserve"> </w:t>
      </w:r>
      <w:r w:rsidR="00BB098D">
        <w:t>2 296</w:t>
      </w:r>
      <w:r w:rsidR="00104D3C">
        <w:tab/>
      </w:r>
      <w:r w:rsidR="00104D3C">
        <w:tab/>
      </w:r>
      <w:r w:rsidR="00104D3C">
        <w:tab/>
      </w:r>
      <w:r w:rsidRPr="007A54E9">
        <w:t xml:space="preserve">   2 108  </w:t>
      </w:r>
      <w:r w:rsidRPr="007A54E9">
        <w:tab/>
      </w:r>
      <w:r w:rsidRPr="007A54E9">
        <w:tab/>
      </w:r>
    </w:p>
    <w:p w:rsidR="007A54E9" w:rsidRPr="007A54E9" w:rsidRDefault="007A54E9" w:rsidP="007A54E9">
      <w:r w:rsidRPr="007A54E9">
        <w:t>Övriga kostnader</w:t>
      </w:r>
      <w:r w:rsidRPr="007A54E9">
        <w:tab/>
      </w:r>
      <w:r w:rsidRPr="007A54E9">
        <w:tab/>
      </w:r>
      <w:r w:rsidRPr="007A54E9">
        <w:rPr>
          <w:u w:val="single"/>
        </w:rPr>
        <w:t xml:space="preserve">   4 </w:t>
      </w:r>
      <w:r w:rsidR="005934A7">
        <w:rPr>
          <w:u w:val="single"/>
        </w:rPr>
        <w:t>300</w:t>
      </w:r>
      <w:r w:rsidRPr="007A54E9">
        <w:tab/>
      </w:r>
      <w:r w:rsidRPr="007A54E9">
        <w:tab/>
      </w:r>
      <w:r w:rsidR="00E84893">
        <w:tab/>
      </w:r>
      <w:r w:rsidR="005D1594">
        <w:t xml:space="preserve"> </w:t>
      </w:r>
      <w:r w:rsidR="00BB098D" w:rsidRPr="00BB098D">
        <w:rPr>
          <w:u w:val="single"/>
        </w:rPr>
        <w:t>11 179,90</w:t>
      </w:r>
      <w:r w:rsidR="00104D3C" w:rsidRPr="00BB098D">
        <w:rPr>
          <w:u w:val="single"/>
        </w:rPr>
        <w:tab/>
      </w:r>
      <w:r w:rsidR="00104D3C">
        <w:tab/>
      </w:r>
      <w:r w:rsidR="00104D3C">
        <w:tab/>
      </w:r>
      <w:r w:rsidRPr="007A54E9">
        <w:rPr>
          <w:u w:val="single"/>
        </w:rPr>
        <w:t xml:space="preserve">    2 285</w:t>
      </w:r>
      <w:r w:rsidRPr="007A54E9">
        <w:tab/>
      </w:r>
      <w:r w:rsidRPr="007A54E9">
        <w:tab/>
      </w:r>
    </w:p>
    <w:p w:rsidR="00104D3C" w:rsidRDefault="007A54E9" w:rsidP="007A54E9">
      <w:pPr>
        <w:rPr>
          <w:b/>
          <w:bCs/>
        </w:rPr>
      </w:pPr>
      <w:r w:rsidRPr="007A54E9">
        <w:rPr>
          <w:b/>
          <w:bCs/>
        </w:rPr>
        <w:t>Summa Kostnader</w:t>
      </w:r>
      <w:r w:rsidRPr="007A54E9">
        <w:rPr>
          <w:b/>
          <w:bCs/>
        </w:rPr>
        <w:tab/>
      </w:r>
      <w:r w:rsidRPr="007A54E9">
        <w:rPr>
          <w:b/>
          <w:bCs/>
        </w:rPr>
        <w:tab/>
        <w:t xml:space="preserve"> 8</w:t>
      </w:r>
      <w:r w:rsidR="005934A7">
        <w:rPr>
          <w:b/>
          <w:bCs/>
        </w:rPr>
        <w:t>3 000</w:t>
      </w:r>
      <w:r w:rsidRPr="007A54E9">
        <w:rPr>
          <w:b/>
          <w:bCs/>
        </w:rPr>
        <w:tab/>
      </w:r>
      <w:r w:rsidRPr="007A54E9">
        <w:rPr>
          <w:b/>
          <w:bCs/>
        </w:rPr>
        <w:tab/>
      </w:r>
      <w:r w:rsidR="00104D3C">
        <w:rPr>
          <w:b/>
          <w:bCs/>
        </w:rPr>
        <w:tab/>
      </w:r>
      <w:r w:rsidR="005D1594">
        <w:rPr>
          <w:b/>
          <w:bCs/>
        </w:rPr>
        <w:t xml:space="preserve"> </w:t>
      </w:r>
      <w:r w:rsidR="00B32C67">
        <w:rPr>
          <w:b/>
          <w:bCs/>
        </w:rPr>
        <w:t>6</w:t>
      </w:r>
      <w:r w:rsidR="005D1594">
        <w:rPr>
          <w:b/>
          <w:bCs/>
        </w:rPr>
        <w:t>0 978</w:t>
      </w:r>
      <w:r w:rsidR="00B32C67">
        <w:rPr>
          <w:b/>
          <w:bCs/>
        </w:rPr>
        <w:t>,14</w:t>
      </w:r>
      <w:r w:rsidR="00104D3C">
        <w:rPr>
          <w:b/>
          <w:bCs/>
        </w:rPr>
        <w:tab/>
      </w:r>
      <w:r w:rsidR="00104D3C">
        <w:rPr>
          <w:b/>
          <w:bCs/>
        </w:rPr>
        <w:tab/>
      </w:r>
      <w:r w:rsidR="00E84893">
        <w:rPr>
          <w:b/>
          <w:bCs/>
        </w:rPr>
        <w:tab/>
      </w:r>
      <w:r w:rsidRPr="007A54E9">
        <w:rPr>
          <w:b/>
          <w:bCs/>
        </w:rPr>
        <w:t xml:space="preserve">   55</w:t>
      </w:r>
      <w:r w:rsidR="00104D3C">
        <w:rPr>
          <w:b/>
          <w:bCs/>
        </w:rPr>
        <w:t> </w:t>
      </w:r>
      <w:r w:rsidRPr="007A54E9">
        <w:rPr>
          <w:b/>
          <w:bCs/>
        </w:rPr>
        <w:t>847</w:t>
      </w:r>
    </w:p>
    <w:p w:rsidR="007A54E9" w:rsidRDefault="007A54E9" w:rsidP="007A54E9">
      <w:r w:rsidRPr="007A54E9">
        <w:rPr>
          <w:b/>
          <w:bCs/>
          <w:u w:val="single"/>
        </w:rPr>
        <w:t xml:space="preserve">Budgeterat </w:t>
      </w:r>
      <w:proofErr w:type="gramStart"/>
      <w:r w:rsidRPr="007A54E9">
        <w:rPr>
          <w:b/>
          <w:bCs/>
          <w:u w:val="single"/>
        </w:rPr>
        <w:t>resultat / Utfall</w:t>
      </w:r>
      <w:proofErr w:type="gramEnd"/>
      <w:r w:rsidR="00E84893">
        <w:rPr>
          <w:b/>
          <w:bCs/>
        </w:rPr>
        <w:t xml:space="preserve">   </w:t>
      </w:r>
      <w:r w:rsidRPr="007A54E9">
        <w:rPr>
          <w:b/>
          <w:bCs/>
        </w:rPr>
        <w:t xml:space="preserve">           </w:t>
      </w:r>
      <w:r w:rsidR="00E84893">
        <w:rPr>
          <w:b/>
          <w:bCs/>
        </w:rPr>
        <w:t xml:space="preserve">                         </w:t>
      </w:r>
      <w:r w:rsidRPr="007A54E9">
        <w:rPr>
          <w:b/>
          <w:bCs/>
        </w:rPr>
        <w:t xml:space="preserve"> 0</w:t>
      </w:r>
      <w:r w:rsidRPr="007A54E9">
        <w:rPr>
          <w:b/>
          <w:bCs/>
        </w:rPr>
        <w:tab/>
      </w:r>
      <w:r w:rsidRPr="007A54E9">
        <w:rPr>
          <w:b/>
          <w:bCs/>
        </w:rPr>
        <w:tab/>
      </w:r>
      <w:r w:rsidR="00E84893">
        <w:rPr>
          <w:b/>
          <w:bCs/>
        </w:rPr>
        <w:tab/>
      </w:r>
      <w:r w:rsidR="005D1594">
        <w:rPr>
          <w:b/>
          <w:bCs/>
        </w:rPr>
        <w:t xml:space="preserve"> </w:t>
      </w:r>
      <w:r w:rsidR="00B32C67">
        <w:rPr>
          <w:b/>
          <w:bCs/>
        </w:rPr>
        <w:t>1</w:t>
      </w:r>
      <w:r w:rsidR="005D1594">
        <w:rPr>
          <w:b/>
          <w:bCs/>
        </w:rPr>
        <w:t>7</w:t>
      </w:r>
      <w:r w:rsidR="00B32C67">
        <w:rPr>
          <w:b/>
          <w:bCs/>
        </w:rPr>
        <w:t> </w:t>
      </w:r>
      <w:r w:rsidR="005D1594">
        <w:rPr>
          <w:b/>
          <w:bCs/>
        </w:rPr>
        <w:t>480</w:t>
      </w:r>
      <w:r w:rsidR="00B32C67">
        <w:rPr>
          <w:b/>
          <w:bCs/>
        </w:rPr>
        <w:t>,98</w:t>
      </w:r>
      <w:r w:rsidR="00104D3C">
        <w:rPr>
          <w:b/>
          <w:bCs/>
        </w:rPr>
        <w:tab/>
      </w:r>
      <w:r w:rsidR="00104D3C">
        <w:rPr>
          <w:b/>
          <w:bCs/>
        </w:rPr>
        <w:tab/>
      </w:r>
      <w:r w:rsidR="00104D3C">
        <w:rPr>
          <w:b/>
          <w:bCs/>
        </w:rPr>
        <w:tab/>
      </w:r>
      <w:r w:rsidR="00E84893">
        <w:rPr>
          <w:b/>
          <w:bCs/>
        </w:rPr>
        <w:t xml:space="preserve"> </w:t>
      </w:r>
      <w:r w:rsidRPr="007A54E9">
        <w:rPr>
          <w:b/>
          <w:bCs/>
        </w:rPr>
        <w:t xml:space="preserve"> 35 850</w:t>
      </w:r>
      <w:r w:rsidRPr="007A54E9">
        <w:rPr>
          <w:b/>
          <w:bCs/>
        </w:rPr>
        <w:tab/>
        <w:t xml:space="preserve"> </w:t>
      </w:r>
      <w:r w:rsidRPr="007A54E9">
        <w:rPr>
          <w:b/>
          <w:bCs/>
        </w:rPr>
        <w:tab/>
      </w:r>
      <w:r w:rsidRPr="007A54E9">
        <w:rPr>
          <w:b/>
          <w:bCs/>
        </w:rPr>
        <w:tab/>
        <w:t xml:space="preserve"> </w:t>
      </w:r>
    </w:p>
    <w:sectPr w:rsidR="007A54E9" w:rsidSect="007A54E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E9"/>
    <w:rsid w:val="00104D3C"/>
    <w:rsid w:val="002A5ED8"/>
    <w:rsid w:val="004907E2"/>
    <w:rsid w:val="005934A7"/>
    <w:rsid w:val="005D1594"/>
    <w:rsid w:val="00700D38"/>
    <w:rsid w:val="007A54E9"/>
    <w:rsid w:val="008333F5"/>
    <w:rsid w:val="00904D68"/>
    <w:rsid w:val="009B4034"/>
    <w:rsid w:val="00AF0E3D"/>
    <w:rsid w:val="00B32C67"/>
    <w:rsid w:val="00BB098D"/>
    <w:rsid w:val="00C91054"/>
    <w:rsid w:val="00D342C7"/>
    <w:rsid w:val="00D55963"/>
    <w:rsid w:val="00E84893"/>
    <w:rsid w:val="00F75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38B9B-9718-444C-BB3F-2A2B1F28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A54E9"/>
    <w:pPr>
      <w:spacing w:before="100" w:beforeAutospacing="1" w:after="100" w:afterAutospacing="1" w:line="240" w:lineRule="auto"/>
    </w:pPr>
    <w:rPr>
      <w:rFonts w:ascii="Times New Roman" w:eastAsiaTheme="minorEastAsia"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5025">
      <w:bodyDiv w:val="1"/>
      <w:marLeft w:val="0"/>
      <w:marRight w:val="0"/>
      <w:marTop w:val="0"/>
      <w:marBottom w:val="0"/>
      <w:divBdr>
        <w:top w:val="none" w:sz="0" w:space="0" w:color="auto"/>
        <w:left w:val="none" w:sz="0" w:space="0" w:color="auto"/>
        <w:bottom w:val="none" w:sz="0" w:space="0" w:color="auto"/>
        <w:right w:val="none" w:sz="0" w:space="0" w:color="auto"/>
      </w:divBdr>
    </w:div>
    <w:div w:id="1272862571">
      <w:bodyDiv w:val="1"/>
      <w:marLeft w:val="0"/>
      <w:marRight w:val="0"/>
      <w:marTop w:val="0"/>
      <w:marBottom w:val="0"/>
      <w:divBdr>
        <w:top w:val="none" w:sz="0" w:space="0" w:color="auto"/>
        <w:left w:val="none" w:sz="0" w:space="0" w:color="auto"/>
        <w:bottom w:val="none" w:sz="0" w:space="0" w:color="auto"/>
        <w:right w:val="none" w:sz="0" w:space="0" w:color="auto"/>
      </w:divBdr>
    </w:div>
    <w:div w:id="19967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592</Words>
  <Characters>3141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7</cp:revision>
  <dcterms:created xsi:type="dcterms:W3CDTF">2025-10-18T17:20:00Z</dcterms:created>
  <dcterms:modified xsi:type="dcterms:W3CDTF">2025-10-29T11:09:00Z</dcterms:modified>
</cp:coreProperties>
</file>